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p>
      <w:pPr>
        <w:pStyle w:val="FirstParagraph"/>
      </w:pPr>
      <w:r>
        <w:rPr>
          <w:bCs/>
          <w:b/>
        </w:rPr>
        <w:t xml:space="preserve">Detailed Internship Report on Laboratory Technician Training</w:t>
      </w:r>
    </w:p>
    <w:p>
      <w:pPr>
        <w:pStyle w:val="BodyText"/>
      </w:pPr>
      <w:r>
        <w:t xml:space="preserve">&gt;td&gt;</w:t>
      </w:r>
      <w:r>
        <w:rPr>
          <w:bCs/>
          <w:b/>
        </w:rPr>
        <w:t xml:space="preserve">Name:</w:t>
      </w:r>
    </w:p>
    <w:p>
      <w:pPr>
        <w:pStyle w:val="BodyText"/>
      </w:pPr>
      <w:r>
        <w:t xml:space="preserve">[Your Name]</w:t>
      </w:r>
    </w:p>
    <w:p>
      <w:pPr>
        <w:pStyle w:val="BodyText"/>
      </w:pPr>
      <w:r>
        <w:t xml:space="preserve">&gt;/TR&gt; &lt;TR&gt;&lt;TD&gt;&lt;STRONG&gt;Internship Title:&lt;/STRONG&gt;&lt;/TD&amp;GTT&lt;TD&gt;&amp;Laboratory Technician Intern</w:t>
      </w:r>
    </w:p>
    <w:p>
      <w:pPr>
        <w:pStyle w:val="BodyText"/>
      </w:pPr>
      <w:r>
        <w:t xml:space="preserve">&lt;/TRGT&gt;</w:t>
      </w:r>
    </w:p>
    <w:p>
      <w:pPr>
        <w:pStyle w:val="BodyText"/>
      </w:pPr>
      <w:r>
        <w:rPr>
          <w:bCs/>
          <w:b/>
        </w:rPr>
        <w:t xml:space="preserve">Institution/Company:</w:t>
      </w:r>
    </w:p>
    <w:p>
      <w:pPr>
        <w:pStyle w:val="BodyText"/>
      </w:pPr>
      <w:r>
        <w:t xml:space="preserve">[Name of Laboratory/Research Center]</w:t>
      </w:r>
    </w:p>
    <w:p>
      <w:pPr>
        <w:pStyle w:val="BodyText"/>
      </w:pPr>
      <w:r>
        <w:t xml:space="preserve">&gt;TR&gt; &lt;/TDT&gt; &lt;TRGT&gt;&lt;TD&amp;GTT&lt;/STRONG&gt;&lt;/TD&amp;GTT&lt;TD&gt;Mumbai, India</w:t>
      </w:r>
    </w:p>
    <w:p>
      <w:pPr>
        <w:pStyle w:val="BodyText"/>
      </w:pPr>
      <w:r>
        <w:rPr>
          <w:bCs/>
          <w:b/>
        </w:rPr>
        <w:t xml:space="preserve">Date of Submission:</w:t>
      </w:r>
    </w:p>
    <w:p>
      <w:pPr>
        <w:pStyle w:val="BodyText"/>
      </w:pPr>
      <w:r>
        <w:t xml:space="preserve">[Current Date]</w:t>
      </w:r>
    </w:p>
    <w:p>
      <w:pPr>
        <w:pStyle w:val="BodyText"/>
      </w:pPr>
      <w:r>
        <w:t xml:space="preserve">&gt;/TR&gt; &lt;/TDT&gt; &lt;TRGT&gt;&lt;TD&amp;GTT&lt;/STRONG&gt;&lt;/TD&amp;GTT&lt;TD&gt;[Start Date] to [End Date]</w:t>
      </w:r>
    </w:p>
    <w:p>
      <w:pPr>
        <w:pStyle w:val="BodyText"/>
      </w:pPr>
      <w:r>
        <w:t xml:space="preserve">&gt;TR&gt;&lt;/TABLEGT;&lt;br/&gt;</w:t>
      </w:r>
    </w:p>
    <w:bookmarkStart w:id="23" w:name="internship-report-laboratory-technician"/>
    <w:p>
      <w:pPr>
        <w:pStyle w:val="Heading1"/>
      </w:pPr>
      <w:r>
        <w:t xml:space="preserve">Internship Report: Laboratory Technician</w:t>
      </w:r>
    </w:p>
    <w:p>
      <w:pPr>
        <w:pStyle w:val="FirstParagraph"/>
      </w:pPr>
      <w:r>
        <w:rPr>
          <w:bCs/>
          <w:b/>
        </w:rPr>
        <w:t xml:space="preserve">I. Introduction and Overview</w:t>
      </w:r>
    </w:p>
    <w:p>
      <w:pPr>
        <w:pStyle w:val="BodyText"/>
      </w:pPr>
      <w:r>
        <w:t xml:space="preserve">&gt;</w:t>
      </w:r>
      <w:r>
        <w:t xml:space="preserve"> </w:t>
      </w:r>
      <w:r>
        <w:t xml:space="preserve">The purpose of this report is to document the experiences, skills acquired, and professional insights gained during my internship as a Laboratory Technician in Mumbai, India. This period was designed to bridge the gap between theoretical academic knowledge and practical application within a dynamic scientific environment. Mumbai, being one of the most industrialized metropolitan areas in</w:t>
      </w:r>
      <w:r>
        <w:t xml:space="preserve"> </w:t>
      </w:r>
      <w:r>
        <w:rPr>
          <w:bCs/>
          <w:b/>
        </w:rPr>
        <w:t xml:space="preserve">India</w:t>
      </w:r>
      <w:r>
        <w:t xml:space="preserve">, offers unique opportunities for technical training due to its diverse range of pharmaceutical, biotechnological, and clinical diagnostic facilities. My primary objective was to enhance my proficiency in laboratory protocols, data analysis, and safety compliance while contributing effectively to ongoing research projects under the guidance of senior scientists.</w:t>
      </w:r>
    </w:p>
    <w:p>
      <w:pPr>
        <w:pStyle w:val="BodyText"/>
      </w:pPr>
      <w:r>
        <w:t xml:space="preserve">&gt;</w:t>
      </w:r>
    </w:p>
    <w:p>
      <w:pPr>
        <w:pStyle w:val="BodyText"/>
      </w:pPr>
      <w:r>
        <w:rPr>
          <w:bCs/>
          <w:b/>
        </w:rPr>
        <w:t xml:space="preserve">II. Objectives of the Internship</w:t>
      </w:r>
    </w:p>
    <w:p>
      <w:pPr>
        <w:pStyle w:val="BodyText"/>
      </w:pPr>
      <w:r>
        <w:t xml:space="preserve">The main goals of this internship program were multifaceted. Primarily, I sought to master standard operating procedures (SOPs) used in high-volume testing environments typical of major Indian institutions. Secondly, I aimed to develop competency in using advanced analytical instrumentation such as HPLC (High-Performance Liquid Chromatography), spectrophotometers, and PCR machines. Additionally, the internship intended to foster an understanding of quality assurance standards specific to the regulatory framework governing laboratories in</w:t>
      </w:r>
      <w:r>
        <w:t xml:space="preserve"> </w:t>
      </w:r>
      <w:r>
        <w:rPr>
          <w:bCs/>
          <w:b/>
        </w:rPr>
        <w:t xml:space="preserve">India Mumbai</w:t>
      </w:r>
      <w:r>
        <w:t xml:space="preserve">. Finally, it was crucial for me to understand the collaborative nature of scientific work within a team-based structure.</w:t>
      </w:r>
    </w:p>
    <w:p>
      <w:pPr>
        <w:pStyle w:val="BodyText"/>
      </w:pPr>
      <w:r>
        <w:t xml:space="preserve">&gt;</w:t>
      </w:r>
    </w:p>
    <w:p>
      <w:pPr>
        <w:pStyle w:val="BodyText"/>
      </w:pPr>
      <w:r>
        <w:rPr>
          <w:bCs/>
          <w:b/>
        </w:rPr>
        <w:t xml:space="preserve">III. Scope and Methodology</w:t>
      </w:r>
    </w:p>
    <w:p>
      <w:pPr>
        <w:pStyle w:val="BodyText"/>
      </w:pPr>
      <w:r>
        <w:t xml:space="preserve">&gt;</w:t>
      </w:r>
      <w:r>
        <w:t xml:space="preserve"> </w:t>
      </w:r>
      <w:r>
        <w:t xml:space="preserve">During my tenure, I was assigned to the Quality Control (QC) division of the laboratory located in the industrial belt of Mumbai. The scope of my work involved routine sample analysis, preparation of reagents, maintenance of equipment logs, and data recording. The methodology adopted followed strict adherence to ISO 17025 standards for testing and calibration laboratories. I participated in daily briefings where targets were set for sample processing efficiency and accuracy.</w:t>
      </w:r>
    </w:p>
    <w:p>
      <w:pPr>
        <w:pStyle w:val="BodyText"/>
      </w:pPr>
      <w:r>
        <w:t xml:space="preserve">&gt;</w:t>
      </w:r>
    </w:p>
    <w:p>
      <w:pPr>
        <w:numPr>
          <w:ilvl w:val="0"/>
          <w:numId w:val="1001"/>
        </w:numPr>
        <w:pStyle w:val="Compact"/>
      </w:pPr>
      <w:r>
        <w:rPr>
          <w:bCs/>
          <w:b/>
        </w:rPr>
        <w:t xml:space="preserve">Sample Handling:</w:t>
      </w:r>
      <w:r>
        <w:t xml:space="preserve"> </w:t>
      </w:r>
      <w:r>
        <w:t xml:space="preserve">Received, logged, and categorized incoming samples from various clients across the Mumbai region.</w:t>
      </w:r>
    </w:p>
    <w:p>
      <w:pPr>
        <w:numPr>
          <w:ilvl w:val="0"/>
          <w:numId w:val="1001"/>
        </w:numPr>
        <w:pStyle w:val="Compact"/>
      </w:pPr>
      <w:r>
        <w:t xml:space="preserve">Analytical Procedures:&gt; Executed chemical tests including titrations, pH measurements, and moisture content analysis.</w:t>
      </w:r>
    </w:p>
    <w:p>
      <w:pPr>
        <w:numPr>
          <w:ilvl w:val="0"/>
          <w:numId w:val="1001"/>
        </w:numPr>
        <w:pStyle w:val="Compact"/>
      </w:pPr>
      <w:r>
        <w:rPr>
          <w:bCs/>
          <w:b/>
        </w:rPr>
        <w:t xml:space="preserve">Data Management</w:t>
      </w:r>
      <w:r>
        <w:t xml:space="preserve">: Recorded raw data in electronic laboratory notebooks (ELNs) ensuring traceability and integrity of information.</w:t>
      </w:r>
    </w:p>
    <w:p>
      <w:pPr>
        <w:numPr>
          <w:ilvl w:val="0"/>
          <w:numId w:val="1001"/>
        </w:numPr>
        <w:pStyle w:val="Compact"/>
      </w:pPr>
      <w:r>
        <w:t xml:space="preserve">Maintenance:</w:t>
      </w:r>
    </w:p>
    <w:p>
      <w:pPr>
        <w:pStyle w:val="FirstParagraph"/>
      </w:pPr>
      <w:r>
        <w:rPr>
          <w:bCs/>
          <w:b/>
        </w:rPr>
        <w:t xml:space="preserve">IV. Detailed Activities and Experience</w:t>
      </w:r>
    </w:p>
    <w:p>
      <w:pPr>
        <w:pStyle w:val="BodyText"/>
      </w:pPr>
      <w:r>
        <w:t xml:space="preserve">&gt;</w:t>
      </w:r>
    </w:p>
    <w:bookmarkStart w:id="20" w:name="Xfcbee3d69b53a65f097f83423d84fa438c0fd12"/>
    <w:p>
      <w:pPr>
        <w:pStyle w:val="Heading2"/>
      </w:pPr>
      <w:r>
        <w:t xml:space="preserve">A. Immersion in the Mumbai Laboratory Environment</w:t>
      </w:r>
    </w:p>
    <w:p>
      <w:pPr>
        <w:pStyle w:val="FirstParagraph"/>
      </w:pPr>
      <w:r>
        <w:t xml:space="preserve">Working as a</w:t>
      </w:r>
      <w:r>
        <w:t xml:space="preserve"> </w:t>
      </w:r>
      <w:r>
        <w:rPr>
          <w:bCs/>
          <w:b/>
        </w:rPr>
        <w:t xml:space="preserve">Laboratory Technician</w:t>
      </w:r>
      <w:r>
        <w:t xml:space="preserve"> </w:t>
      </w:r>
      <w:r>
        <w:t xml:space="preserve">in Mumbai presented distinct challenges and rewards. The pace of work in Indian laboratories is often fast-paced due to high demand for testing services. I quickly learned to prioritize tasks effectively without compromising on precision. The environment was highly collaborative, with scientists from diverse backgrounds working together to solve complex problems regarding drug efficacy, water quality testing for municipal projects, or biological marker identification.</w:t>
      </w:r>
    </w:p>
    <w:p>
      <w:pPr>
        <w:pStyle w:val="BodyText"/>
      </w:pPr>
      <w:r>
        <w:t xml:space="preserve">&gt;</w:t>
      </w:r>
      <w:r>
        <w:t xml:space="preserve"> </w:t>
      </w:r>
      <w:r>
        <w:t xml:space="preserve">One significant aspect of training in</w:t>
      </w:r>
      <w:r>
        <w:t xml:space="preserve"> </w:t>
      </w:r>
      <w:r>
        <w:rPr>
          <w:bCs/>
          <w:b/>
        </w:rPr>
        <w:t xml:space="preserve">India Mumbai</w:t>
      </w:r>
      <w:r>
        <w:t xml:space="preserve"> </w:t>
      </w:r>
      <w:r>
        <w:t xml:space="preserve">was exposure to local regulatory requirements. I gained hands-on experience in preparing documentation required by local health authorities and national bodies like the Central Drugs Standard Control Organization (CDSCO). This knowledge is invaluable for any technician aspiring to work within the Indian pharmaceutical or biotech sectors.</w:t>
      </w:r>
    </w:p>
    <w:p>
      <w:pPr>
        <w:pStyle w:val="BodyText"/>
      </w:pPr>
      <w:r>
        <w:t xml:space="preserve">&gt;</w:t>
      </w:r>
    </w:p>
    <w:bookmarkEnd w:id="20"/>
    <w:bookmarkStart w:id="21" w:name="b.-technical-skill-development"/>
    <w:p>
      <w:pPr>
        <w:pStyle w:val="Heading2"/>
      </w:pPr>
      <w:r>
        <w:t xml:space="preserve">B. Technical Skill Development</w:t>
      </w:r>
    </w:p>
    <w:p>
      <w:pPr>
        <w:pStyle w:val="FirstParagraph"/>
      </w:pPr>
      <w:r>
        <w:t xml:space="preserve">As a</w:t>
      </w:r>
      <w:r>
        <w:t xml:space="preserve"> </w:t>
      </w:r>
      <w:r>
        <w:rPr>
          <w:bCs/>
          <w:b/>
        </w:rPr>
        <w:t xml:space="preserve">Laboratory Technician</w:t>
      </w:r>
      <w:r>
        <w:t xml:space="preserve">, technical proficiency is paramount. Under mentorship, I became proficient in:</w:t>
      </w:r>
    </w:p>
    <w:p>
      <w:pPr>
        <w:numPr>
          <w:ilvl w:val="0"/>
          <w:numId w:val="1002"/>
        </w:numPr>
        <w:pStyle w:val="Compact"/>
      </w:pPr>
      <w:r>
        <w:rPr>
          <w:bCs/>
          <w:b/>
        </w:rPr>
        <w:t xml:space="preserve">Spectroscopy:</w:t>
      </w:r>
      <w:r>
        <w:t xml:space="preserve">&gt; Operating UV-Vis spectrophotometers for concentration determinations.</w:t>
      </w:r>
    </w:p>
    <w:p>
      <w:pPr>
        <w:numPr>
          <w:ilvl w:val="0"/>
          <w:numId w:val="1002"/>
        </w:numPr>
        <w:pStyle w:val="Compact"/>
      </w:pPr>
      <w:r>
        <w:rPr>
          <w:bCs/>
          <w:b/>
        </w:rPr>
        <w:t xml:space="preserve">Chromatography:</w:t>
      </w:r>
      <w:r>
        <w:t xml:space="preserve">&gt; Performing basic HPLC runs and interpreting chromatograms to identify compound purity.</w:t>
      </w:r>
    </w:p>
    <w:p>
      <w:pPr>
        <w:numPr>
          <w:ilvl w:val="0"/>
          <w:numId w:val="1002"/>
        </w:numPr>
        <w:pStyle w:val="Compact"/>
      </w:pPr>
      <w:r>
        <w:rPr>
          <w:bCs/>
          <w:b/>
        </w:rPr>
        <w:t xml:space="preserve">Microbiology Techniques:</w:t>
      </w:r>
      <w:r>
        <w:t xml:space="preserve">&gt; Conducting sterile handling procedures, preparing culture media, and performing Gram staining.</w:t>
      </w:r>
    </w:p>
    <w:p>
      <w:pPr>
        <w:numPr>
          <w:ilvl w:val="0"/>
          <w:numId w:val="1002"/>
        </w:numPr>
        <w:pStyle w:val="Compact"/>
      </w:pPr>
      <w:r>
        <w:rPr>
          <w:bCs/>
          <w:b/>
        </w:rPr>
        <w:t xml:space="preserve">Safety Protocols:</w:t>
      </w:r>
      <w:r>
        <w:t xml:space="preserve">&gt; Adhering to strict biosafety levels and chemical hygiene plans specific to the hazardous materials present in the lab.</w:t>
      </w:r>
    </w:p>
    <w:bookmarkEnd w:id="21"/>
    <w:bookmarkStart w:id="22" w:name="c.-challenges-faced-in-a-metro-context"/>
    <w:p>
      <w:pPr>
        <w:pStyle w:val="Heading2"/>
      </w:pPr>
      <w:r>
        <w:t xml:space="preserve">C. Challenges Faced in a Metro Context</w:t>
      </w:r>
    </w:p>
    <w:p>
      <w:pPr>
        <w:pStyle w:val="FirstParagraph"/>
      </w:pPr>
      <w:r>
        <w:t xml:space="preserve">Operating a laboratory in</w:t>
      </w:r>
      <w:r>
        <w:t xml:space="preserve"> </w:t>
      </w:r>
      <w:r>
        <w:rPr>
          <w:bCs/>
          <w:b/>
        </w:rPr>
        <w:t xml:space="preserve">Mumbai, India</w:t>
      </w:r>
      <w:r>
        <w:t xml:space="preserve">, requires adaptability to infrastructural variables such as fluctuating power supply and humidity levels which can affect sensitive equipment. I learned to monitor environmental controls rigorously and perform corrective actions when necessary. Furthermore, communication skills improved significantly as I interacted with suppliers from various parts of the city and managed inventory logistics efficiently.</w:t>
      </w:r>
    </w:p>
    <w:p>
      <w:pPr>
        <w:pStyle w:val="BodyText"/>
      </w:pPr>
      <w:r>
        <w:t xml:space="preserve">&gt;</w:t>
      </w:r>
    </w:p>
    <w:p>
      <w:pPr>
        <w:pStyle w:val="BodyText"/>
      </w:pPr>
      <w:r>
        <w:rPr>
          <w:bCs/>
          <w:b/>
        </w:rPr>
        <w:t xml:space="preserve">V. Conclusion</w:t>
      </w:r>
    </w:p>
    <w:p>
      <w:pPr>
        <w:pStyle w:val="BodyText"/>
      </w:pPr>
      <w:r>
        <w:t xml:space="preserve">The internship served as a comprehensive training ground for my career as a</w:t>
      </w:r>
      <w:r>
        <w:t xml:space="preserve"> </w:t>
      </w:r>
      <w:r>
        <w:rPr>
          <w:bCs/>
          <w:b/>
        </w:rPr>
        <w:t xml:space="preserve">Laboratory Technician</w:t>
      </w:r>
      <w:r>
        <w:t xml:space="preserve">. It provided me with practical insights into the operational dynamics of scientific labs in</w:t>
      </w:r>
      <w:r>
        <w:t xml:space="preserve"> </w:t>
      </w:r>
      <w:r>
        <w:rPr>
          <w:bCs/>
          <w:b/>
        </w:rPr>
        <w:t xml:space="preserve">Mumbai, India</w:t>
      </w:r>
      <w:r>
        <w:t xml:space="preserve">. I have developed not only technical skills but also soft skills such as time management, teamwork, and problem-solving under pressure. The experience has solidified my passion for laboratory sciences and prepared me for professional responsibilities in the field.</w:t>
      </w:r>
    </w:p>
    <w:p>
      <w:pPr>
        <w:pStyle w:val="BodyText"/>
      </w:pPr>
      <w:r>
        <w:t xml:space="preserve">&gt;</w:t>
      </w:r>
    </w:p>
    <w:p>
      <w:pPr>
        <w:pStyle w:val="BodyText"/>
      </w:pPr>
      <w:r>
        <w:rPr>
          <w:bCs/>
          <w:b/>
        </w:rPr>
        <w:t xml:space="preserve">VI. Recommendations</w:t>
      </w:r>
    </w:p>
    <w:p>
      <w:pPr>
        <w:pStyle w:val="BodyText"/>
      </w:pPr>
      <w:r>
        <w:t xml:space="preserve">Based on my observations, it is recommended that future interns spend additional time during orientation familiarizing themselves with digital data management systems used in modern labs. Additionally, understanding the local regulatory landscape of</w:t>
      </w:r>
      <w:r>
        <w:t xml:space="preserve"> </w:t>
      </w:r>
      <w:r>
        <w:rPr>
          <w:bCs/>
          <w:b/>
        </w:rPr>
        <w:t xml:space="preserve">Mumbai</w:t>
      </w:r>
      <w:r>
        <w:t xml:space="preserve"> </w:t>
      </w:r>
      <w:r>
        <w:t xml:space="preserve">earlier in the training process would streamline workflow efficiency.</w:t>
      </w:r>
    </w:p>
    <w:p>
      <w:pPr>
        <w:pStyle w:val="BodyText"/>
      </w:pPr>
      <w:r>
        <w:t xml:space="preserve">&gt;</w:t>
      </w:r>
    </w:p>
    <w:p>
      <w:pPr>
        <w:pStyle w:val="BodyText"/>
      </w:pPr>
      <w:r>
        <w:rPr>
          <w:bCs/>
          <w:b/>
        </w:rPr>
        <w:t xml:space="preserve">Signed:</w:t>
      </w:r>
    </w:p>
    <w:p>
      <w:pPr>
        <w:pStyle w:val="BodyText"/>
      </w:pPr>
      <w:r>
        <w:t xml:space="preserve">&gt;</w:t>
      </w:r>
    </w:p>
    <w:p>
      <w:pPr>
        <w:pStyle w:val="BodyText"/>
      </w:pPr>
      <w:r>
        <w:t xml:space="preserve">__________________________</w:t>
      </w:r>
    </w:p>
    <w:p>
      <w:pPr>
        <w:pStyle w:val="BodyText"/>
      </w:pPr>
      <w:r>
        <w:t xml:space="preserve">&gt; &lt;p&gt;&lt;STRONG&gt;[Your Name]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2026-07-29T12:52:30Z</dcterms:created>
  <dcterms:modified xsi:type="dcterms:W3CDTF">2026-07-29T12:52:30Z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