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p>
      <w:pPr>
        <w:pStyle w:val="FirstParagraph"/>
      </w:pPr>
      <w:r>
        <w:t xml:space="preserve">```html</w:t>
      </w:r>
    </w:p>
    <w:bookmarkStart w:id="20" w:name="X98bdbd43fe54d3ee42497a9ba846e53b1789059"/>
    <w:p>
      <w:pPr>
        <w:pStyle w:val="Heading1"/>
      </w:pPr>
      <w:r>
        <w:t xml:space="preserve">Internship Report on Laboratory Technician Position in India New Delhi</w:t>
      </w:r>
    </w:p>
    <w:p>
      <w:pPr>
        <w:pStyle w:val="FirstParagraph"/>
      </w:pPr>
      <w:r>
        <w:rPr>
          <w:bCs/>
          <w:b/>
        </w:rPr>
        <w:t xml:space="preserve">Date:</w:t>
      </w:r>
      <w:r>
        <w:t xml:space="preserve"> </w:t>
      </w:r>
      <w:r>
        <w:t xml:space="preserve">October 2023</w:t>
      </w:r>
      <w:r>
        <w:br/>
      </w:r>
      <w:r>
        <w:rPr>
          <w:bCs/>
          <w:b/>
        </w:rPr>
        <w:t xml:space="preserve">Name:</w:t>
      </w:r>
      <w:r>
        <w:t xml:space="preserve">[Your Name]</w:t>
      </w:r>
      <w:r>
        <w:br/>
      </w:r>
    </w:p>
    <w:p>
      <w:pPr>
        <w:pStyle w:val="BodyText"/>
      </w:pPr>
      <w:r>
        <w:t xml:space="preserve">Institution/Affiliation:[Your University/Institution]</w:t>
      </w:r>
    </w:p>
    <w:bookmarkEnd w:id="20"/>
    <w:bookmarkStart w:id="21" w:name="introduction"/>
    <w:p>
      <w:pPr>
        <w:pStyle w:val="Heading2"/>
      </w:pPr>
      <w:r>
        <w:t xml:space="preserve">1. Introduction and Contextual Background</w:t>
      </w:r>
    </w:p>
    <w:p>
      <w:pPr>
        <w:pStyle w:val="FirstParagraph"/>
      </w:pPr>
      <w:r>
        <w:t xml:space="preserve">This comprehensive report outlines the practical experience gained during a laboratory technician internship in India, New Delhi. The bustling capital city of India serves as a unique backdrop for scientific research and healthcare diagnostics due to its dense population, high volume of medical cases, and rapidly growing pharmaceutical sector. As an aspiring Laboratory Technician working in this dynamic environment, I was able to observe the critical role that accurate data analysis plays in public health infrastructure.</w:t>
      </w:r>
    </w:p>
    <w:p>
      <w:pPr>
        <w:pStyle w:val="BodyText"/>
      </w:pPr>
      <w:r>
        <w:t xml:space="preserve">The internship took place at a prominent diagnostic laboratory located centrally in New Delhi. The facility is known for handling high-throughput testing volumes, catering to both individual patients and large-scale government health initiatives. This report details the technical skills acquired, challenges faced, and the profound impact that rigorous laboratory practices have on healthcare delivery within India.</w:t>
      </w:r>
    </w:p>
    <w:bookmarkEnd w:id="21"/>
    <w:bookmarkStart w:id="22" w:name="objectives"/>
    <w:p>
      <w:pPr>
        <w:pStyle w:val="Heading2"/>
      </w:pPr>
      <w:r>
        <w:t xml:space="preserve">2. Internship Objectives</w:t>
      </w:r>
    </w:p>
    <w:p>
      <w:pPr>
        <w:pStyle w:val="FirstParagraph"/>
      </w:pPr>
      <w:r>
        <w:t xml:space="preserve">The primary objective of this internship was to bridge the gap between academic theoretical knowledge and real-world application in a professional diagnostic setting. Specifically, the goals included:</w:t>
      </w:r>
    </w:p>
    <w:p>
      <w:pPr>
        <w:numPr>
          <w:ilvl w:val="0"/>
          <w:numId w:val="1001"/>
        </w:numPr>
        <w:pStyle w:val="Compact"/>
      </w:pPr>
      <w:r>
        <w:rPr>
          <w:bCs/>
          <w:b/>
        </w:rPr>
        <w:t xml:space="preserve">Mastery of Laboratory Equipment:</w:t>
      </w:r>
      <w:r>
        <w:t xml:space="preserve">To gain hands-on proficiency with advanced analyzers used in hematology, biochemistry, and microbiology.</w:t>
      </w:r>
    </w:p>
    <w:p>
      <w:pPr>
        <w:numPr>
          <w:ilvl w:val="0"/>
          <w:numId w:val="1001"/>
        </w:numPr>
        <w:pStyle w:val="Compact"/>
      </w:pPr>
      <w:r>
        <w:rPr>
          <w:bCs/>
          <w:b/>
        </w:rPr>
        <w:t xml:space="preserve">Safety and Compliance:</w:t>
      </w:r>
      <w:r>
        <w:t xml:space="preserve">To understand and implement strict adherence to biosafety protocols mandated by Indian health regulations.</w:t>
      </w:r>
    </w:p>
    <w:p>
      <w:pPr>
        <w:numPr>
          <w:ilvl w:val="0"/>
          <w:numId w:val="1001"/>
        </w:numPr>
        <w:pStyle w:val="Compact"/>
      </w:pPr>
      <w:r>
        <w:rPr>
          <w:bCs/>
          <w:b/>
        </w:rPr>
        <w:t xml:space="preserve">Data Accuracy:</w:t>
      </w:r>
      <w:r>
        <w:t xml:space="preserve">To learn the meticulous process of sample processing, analysis, verification of results,</w:t>
      </w:r>
    </w:p>
    <w:p>
      <w:pPr>
        <w:numPr>
          <w:ilvl w:val="0"/>
          <w:numId w:val="1001"/>
        </w:numPr>
        <w:pStyle w:val="Compact"/>
      </w:pPr>
      <w:r>
        <w:t xml:space="preserve">Workflow Management:</w:t>
      </w:r>
    </w:p>
    <w:bookmarkEnd w:id="22"/>
    <w:bookmarkStart w:id="26" w:name="methodology"/>
    <w:p>
      <w:pPr>
        <w:pStyle w:val="Heading2"/>
      </w:pPr>
      <w:r>
        <w:t xml:space="preserve">3. Methodology and Technical Exposure</w:t>
      </w:r>
    </w:p>
    <w:p>
      <w:pPr>
        <w:pStyle w:val="FirstParagraph"/>
      </w:pPr>
      <w:r>
        <w:t xml:space="preserve">The internship spanned six months, during which I rotated through various departments within the laboratory in India, New Delhi. The daily routine began with equipment calibration and quality control checks to ensure instruments were running optimally.</w:t>
      </w:r>
    </w:p>
    <w:bookmarkStart w:id="23" w:name="hematology-department"/>
    <w:p>
      <w:pPr>
        <w:pStyle w:val="Heading3"/>
      </w:pPr>
      <w:r>
        <w:t xml:space="preserve">Hematology Department</w:t>
      </w:r>
    </w:p>
    <w:p>
      <w:pPr>
        <w:pStyle w:val="FirstParagraph"/>
      </w:pPr>
      <w:r>
        <w:t xml:space="preserve">In this section of the lab, we focused on blood analysis. A significant portion of my time was spent using automated hematology analyzers. I learned to perform peripheral blood smears manually when analyzer flags indicated abnormalities. This skill is crucial in India New Delhi where infectious diseases and genetic disorders like thalassemia are prevalent, requiring precise manual identification of cell morphology.</w:t>
      </w:r>
    </w:p>
    <w:bookmarkEnd w:id="23"/>
    <w:bookmarkStart w:id="24" w:name="biochemistry-section"/>
    <w:p>
      <w:pPr>
        <w:pStyle w:val="Heading3"/>
      </w:pPr>
      <w:r>
        <w:t xml:space="preserve">Biochemistry Section</w:t>
      </w:r>
    </w:p>
    <w:p>
      <w:pPr>
        <w:pStyle w:val="FirstParagraph"/>
      </w:pPr>
      <w:r>
        <w:t xml:space="preserve">The biochemistry department handled tests related to liver function, kidney function, and lipid profiles. I was trained in operating spectrophotometers and enzymatic analyzers. One key learning experience involved managing reagent stability in the tropical climate of India New Delhi, where temperature fluctuations can impact test accuracy if not properly monitored.</w:t>
      </w:r>
    </w:p>
    <w:bookmarkEnd w:id="24"/>
    <w:bookmarkStart w:id="25" w:name="microbiology-unit"/>
    <w:p>
      <w:pPr>
        <w:pStyle w:val="Heading3"/>
      </w:pPr>
      <w:r>
        <w:t xml:space="preserve">Microbiology Unit</w:t>
      </w:r>
    </w:p>
    <w:p>
      <w:pPr>
        <w:pStyle w:val="FirstParagraph"/>
      </w:pPr>
      <w:r>
        <w:t xml:space="preserve">This was perhaps the most challenging yet rewarding part of the internship. Working with cultures from patients with suspected tuberculosis or bacterial infections required strict aseptic techniques. I learned to identify pathogens using Gram staining, biochemical tests, and increasingly, molecular methods like PCR (Polymerase Chain Reaction).</w:t>
      </w:r>
    </w:p>
    <w:bookmarkEnd w:id="25"/>
    <w:bookmarkEnd w:id="26"/>
    <w:bookmarkStart w:id="27" w:name="challenges"/>
    <w:p>
      <w:pPr>
        <w:pStyle w:val="Heading2"/>
      </w:pPr>
      <w:r>
        <w:t xml:space="preserve">4. Challenges Faced in India New Delhi</w:t>
      </w:r>
    </w:p>
    <w:p>
      <w:pPr>
        <w:pStyle w:val="FirstParagraph"/>
      </w:pPr>
      <w:r>
        <w:t xml:space="preserve">Operating a laboratory in India New Delhi presents unique logistical and environmental challenges:</w:t>
      </w:r>
    </w:p>
    <w:p>
      <w:pPr>
        <w:numPr>
          <w:ilvl w:val="0"/>
          <w:numId w:val="1002"/>
        </w:numPr>
        <w:pStyle w:val="Compact"/>
      </w:pPr>
      <w:r>
        <w:rPr>
          <w:bCs/>
          <w:b/>
        </w:rPr>
        <w:t xml:space="preserve">Samples Transport Logistics:</w:t>
      </w:r>
      <w:r>
        <w:t xml:space="preserve">In some cases, samples collected from remote areas of Delhi face transport delays due to traffic congestion. Ensuring timely processing is critical to prevent sample degradation.</w:t>
      </w:r>
    </w:p>
    <w:p>
      <w:pPr>
        <w:numPr>
          <w:ilvl w:val="0"/>
          <w:numId w:val="1002"/>
        </w:numPr>
        <w:pStyle w:val="Compact"/>
      </w:pPr>
      <w:r>
        <w:rPr>
          <w:bCs/>
          <w:b/>
        </w:rPr>
        <w:t xml:space="preserve">Diverse Pathogen Profiles:</w:t>
      </w:r>
      <w:r>
        <w:t xml:space="preserve">The population diversity in India New Delhi means encountering a wide variety of pathogens and genetic conditions unfamiliar to standard textbooks, necessitating continuous learning.</w:t>
      </w:r>
    </w:p>
    <w:p>
      <w:pPr>
        <w:numPr>
          <w:ilvl w:val="0"/>
          <w:numId w:val="1002"/>
        </w:numPr>
        <w:pStyle w:val="Compact"/>
      </w:pPr>
      <w:r>
        <w:rPr>
          <w:bCs/>
          <w:b/>
        </w:rPr>
        <w:t xml:space="preserve">Bureaucratic Compliance:</w:t>
      </w:r>
      <w:r>
        <w:t xml:space="preserve">Navigating the regulatory requirements for hazardous waste disposal and patient data privacy (under guidelines emerging from Indian digital health policies) was complex initially but provided valuable administrative experience.</w:t>
      </w:r>
    </w:p>
    <w:bookmarkEnd w:id="27"/>
    <w:bookmarkStart w:id="28" w:name="skills"/>
    <w:p>
      <w:pPr>
        <w:pStyle w:val="Heading2"/>
      </w:pPr>
      <w:r>
        <w:t xml:space="preserve">5. Skills Acquired and Professional Growth</w:t>
      </w:r>
    </w:p>
    <w:p>
      <w:pPr>
        <w:pStyle w:val="FirstParagraph"/>
      </w:pPr>
      <w:r>
        <w:t xml:space="preserve">Beyond technical skills, this internship significantly enhanced my soft skills. Communication with patients in a multicultural setting like India New Delhi required patience and clarity, especially when explaining procedures to anxious individuals. I also developed strong teamwork abilities, coordinating with pathologists and other lab technicians to resolve discrepancies in results quickly.</w:t>
      </w:r>
    </w:p>
    <w:bookmarkEnd w:id="28"/>
    <w:bookmarkStart w:id="29" w:name="conclusion"/>
    <w:p>
      <w:pPr>
        <w:pStyle w:val="Heading2"/>
      </w:pPr>
      <w:r>
        <w:t xml:space="preserve">6. Conclusion</w:t>
      </w:r>
    </w:p>
    <w:p>
      <w:pPr>
        <w:pStyle w:val="FirstParagraph"/>
      </w:pPr>
      <w:r>
        <w:t xml:space="preserve">In conclusion, my internship as a Laboratory Technician in India New Delhi was an invaluable experience that solidified my career aspirations. It provided me with the technical expertise required for high-volume diagnostic work and a deeper appreciation of the complexities involved in maintaining healthcare standards in a major metropolitan hub. The rigorous environment of laboratories in India New Delhi has prepared me to contribute effectively to global health initiatives, ensuring accuracy, safety, and compassion in every sample processed.</w:t>
      </w:r>
    </w:p>
    <w:p>
      <w:pPr>
        <w:pStyle w:val="BodyText"/>
      </w:pPr>
      <w:r>
        <w:t xml:space="preserve">I am grateful for the mentorship received from senior technicians and pathologists who guided me through the intricacies of diagnostic medicine. This foundation will serve as a stepping stone for my future endeavors in medical laboratory science.</w:t>
      </w:r>
    </w:p>
    <w:p>
      <w:pPr>
        <w:pStyle w:val="BodyText"/>
      </w:pPr>
      <w:r>
        <w:rPr>
          <w:iCs/>
          <w:i/>
        </w:rPr>
        <w:t xml:space="preserve">This report has been prepared to fulfill academic requirements regarding practical training in Laboratory Technician roles, specifically highlighting experiences within India New Delhi.</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2026-07-29T04:07:08Z</dcterms:created>
  <dcterms:modified xsi:type="dcterms:W3CDTF">2026-07-29T04:07:08Z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