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Laboratory</w:t>
      </w:r>
      <w:r>
        <w:t xml:space="preserve"> </w:t>
      </w:r>
      <w:r>
        <w:t xml:space="preserve">Technician</w:t>
      </w:r>
    </w:p>
    <w:bookmarkStart w:id="20" w:name="internship-report"/>
    <w:p>
      <w:pPr>
        <w:pStyle w:val="Heading1"/>
      </w:pPr>
      <w:r>
        <w:t xml:space="preserve">Internship Report</w:t>
      </w:r>
    </w:p>
    <w:p>
      <w:pPr>
        <w:pStyle w:val="FirstParagraph"/>
      </w:pPr>
      <w:r>
        <w:rPr>
          <w:bCs/>
          <w:b/>
        </w:rPr>
        <w:t xml:space="preserve">Name:</w:t>
      </w:r>
      <w:r>
        <w:t xml:space="preserve"> </w:t>
      </w:r>
      <w:r>
        <w:t xml:space="preserve">[Your Name]</w:t>
      </w:r>
      <w:r>
        <w:br/>
      </w:r>
      <w:r>
        <w:rPr>
          <w:bCs/>
          <w:b/>
        </w:rPr>
        <w:t xml:space="preserve">Date:</w:t>
      </w:r>
      <w:r>
        <w:t xml:space="preserve">[Current Date]</w:t>
      </w:r>
      <w:r>
        <w:br/>
      </w:r>
      <w:r>
        <w:rPr>
          <w:iCs/>
          <w:i/>
        </w:rPr>
        <w:t xml:space="preserve">A comprehensive account of clinical laboratory training in South Africa, Cape Town.</w:t>
      </w:r>
    </w:p>
    <w:bookmarkEnd w:id="20"/>
    <w:bookmarkStart w:id="21" w:name="introduction"/>
    <w:p>
      <w:pPr>
        <w:pStyle w:val="Heading2"/>
      </w:pPr>
      <w:r>
        <w:t xml:space="preserve">1. Introduction</w:t>
      </w:r>
    </w:p>
    <w:p>
      <w:pPr>
        <w:pStyle w:val="FirstParagraph"/>
      </w:pPr>
      <w:r>
        <w:t xml:space="preserve">This document serves as a formal record of the practical internship completed by [Your Name] towards the qualification of Laboratory Technician. The duration of this intensive training period spanned six months, providing an immersive experience into the operational dynamics, scientific rigor, and patient care standards required in modern medical diagnostics. The primary focus of this report is to analyze the skills acquired, challenges encountered, and professional growth achieved during this tenure within a high-volume diagnostic facility located in</w:t>
      </w:r>
      <w:r>
        <w:t xml:space="preserve"> </w:t>
      </w:r>
      <w:r>
        <w:rPr>
          <w:bCs/>
          <w:b/>
        </w:rPr>
        <w:t xml:space="preserve">South Africa Cape Town</w:t>
      </w:r>
      <w:r>
        <w:t xml:space="preserve">. This region is unique due to its diverse population and specific healthcare challenges, making the context of this internship particularly valuable for understanding global health laboratory standards.</w:t>
      </w:r>
    </w:p>
    <w:bookmarkEnd w:id="21"/>
    <w:bookmarkStart w:id="22" w:name="objectives-of-the-internship"/>
    <w:p>
      <w:pPr>
        <w:pStyle w:val="Heading2"/>
      </w:pPr>
      <w:r>
        <w:t xml:space="preserve">2. Objectives of the Internship</w:t>
      </w:r>
    </w:p>
    <w:p>
      <w:pPr>
        <w:pStyle w:val="FirstParagraph"/>
      </w:pPr>
      <w:r>
        <w:t xml:space="preserve">The primary objective of undertaking this internship was to bridge the gap between theoretical academic knowledge and practical application in a real-world clinical setting. As a prospective Laboratory Technician, it was essential to master the intricacies of sample processing, quality control protocols, and data management. Specifically for this placement in</w:t>
      </w:r>
      <w:r>
        <w:t xml:space="preserve"> </w:t>
      </w:r>
      <w:r>
        <w:rPr>
          <w:bCs/>
          <w:b/>
        </w:rPr>
        <w:t xml:space="preserve">South Africa Cape Town</w:t>
      </w:r>
      <w:r>
        <w:t xml:space="preserve">, additional objectives included gaining exposure to regional health priorities, such as infectious disease monitoring (including Tuberculosis and HIV), which are critical components of the local public health landscape. Furthermore, the internship aimed to foster professional competencies in laboratory safety, ethical patient interaction, and teamwork within a multidisciplinary healthcare environment.</w:t>
      </w:r>
    </w:p>
    <w:bookmarkEnd w:id="22"/>
    <w:bookmarkStart w:id="23" w:name="scope-of-work-and-responsibilities"/>
    <w:p>
      <w:pPr>
        <w:pStyle w:val="Heading2"/>
      </w:pPr>
      <w:r>
        <w:t xml:space="preserve">3. Scope of Work and Responsibilities</w:t>
      </w:r>
    </w:p>
    <w:p>
      <w:pPr>
        <w:pStyle w:val="FirstParagraph"/>
      </w:pPr>
      <w:r>
        <w:t xml:space="preserve">The role of a Laboratory Technician is multifaceted, requiring precision, attention to detail, and adherence to strict safety guidelines. During the internship in</w:t>
      </w:r>
      <w:r>
        <w:t xml:space="preserve"> </w:t>
      </w:r>
      <w:r>
        <w:rPr>
          <w:bCs/>
          <w:b/>
        </w:rPr>
        <w:t xml:space="preserve">Cape Town</w:t>
      </w:r>
      <w:r>
        <w:t xml:space="preserve">, responsibilities were divided into several key departments within the laboratory:</w:t>
      </w:r>
    </w:p>
    <w:p>
      <w:pPr>
        <w:numPr>
          <w:ilvl w:val="0"/>
          <w:numId w:val="1001"/>
        </w:numPr>
        <w:pStyle w:val="Compact"/>
      </w:pPr>
      <w:r>
        <w:rPr>
          <w:bCs/>
          <w:b/>
        </w:rPr>
        <w:t xml:space="preserve">Hematology:</w:t>
      </w:r>
      <w:r>
        <w:t xml:space="preserve"> </w:t>
      </w:r>
      <w:r>
        <w:t xml:space="preserve">I was responsible for performing Complete Blood Counts (CBCs) using automated analyzers. This involved understanding normal ranges and identifying abnormal cell morphologies, which is crucial for diagnosing conditions such as anemia or leukemia.</w:t>
      </w:r>
    </w:p>
    <w:p>
      <w:pPr>
        <w:numPr>
          <w:ilvl w:val="0"/>
          <w:numId w:val="1001"/>
        </w:numPr>
        <w:pStyle w:val="Compact"/>
      </w:pPr>
      <w:r>
        <w:rPr>
          <w:bCs/>
          <w:b/>
        </w:rPr>
        <w:t xml:space="preserve">Biochemistry:</w:t>
      </w:r>
      <w:r>
        <w:t xml:space="preserve"> </w:t>
      </w:r>
      <w:r>
        <w:t xml:space="preserve">Daily tasks included processing serum samples to test for glucose levels, lipid profiles, liver function tests (LFTs), and renal function markers. This department required meticulous calibration of machines and strict adherence to reagent handling procedures.</w:t>
      </w:r>
    </w:p>
    <w:p>
      <w:pPr>
        <w:numPr>
          <w:ilvl w:val="0"/>
          <w:numId w:val="1001"/>
        </w:numPr>
        <w:pStyle w:val="Compact"/>
      </w:pPr>
      <w:r>
        <w:rPr>
          <w:bCs/>
          <w:b/>
        </w:rPr>
        <w:t xml:space="preserve">Microbiology:</w:t>
      </w:r>
      <w:r>
        <w:t xml:space="preserve"> </w:t>
      </w:r>
      <w:r>
        <w:t xml:space="preserve">This was the most challenging yet rewarding aspect of the internship in</w:t>
      </w:r>
      <w:r>
        <w:t xml:space="preserve"> </w:t>
      </w:r>
      <w:r>
        <w:rPr>
          <w:bCs/>
          <w:b/>
        </w:rPr>
        <w:t xml:space="preserve">South Africa</w:t>
      </w:r>
      <w:r>
        <w:t xml:space="preserve">. I assisted in culturing samples for bacterial identification, specifically focusing on drug-resistant strains. The high prevalence of Tuberculosis (TB) in the region meant that acid-fast staining and culture sensitivity testing were routine procedures.</w:t>
      </w:r>
    </w:p>
    <w:p>
      <w:pPr>
        <w:numPr>
          <w:ilvl w:val="0"/>
          <w:numId w:val="1001"/>
        </w:numPr>
        <w:pStyle w:val="Compact"/>
      </w:pPr>
      <w:r>
        <w:rPr>
          <w:bCs/>
          <w:b/>
        </w:rPr>
        <w:t xml:space="preserve">Serology:</w:t>
      </w:r>
      <w:r>
        <w:t xml:space="preserve"> </w:t>
      </w:r>
      <w:r>
        <w:t xml:space="preserve">I performed screening tests for HIV and Hepatitis B and C, ensuring strict adherence to biosafety Level 2 protocols. This experience highlighted the importance of emotional support alongside technical accuracy when dealing with sensitive patient results.</w:t>
      </w:r>
    </w:p>
    <w:bookmarkEnd w:id="23"/>
    <w:bookmarkStart w:id="24" w:name="Xda0a5de8e2738f9e81a99c5d18b0d5db8119831"/>
    <w:p>
      <w:pPr>
        <w:pStyle w:val="Heading2"/>
      </w:pPr>
      <w:r>
        <w:t xml:space="preserve">4. Technical Skills and Methodologies Acquired</w:t>
      </w:r>
    </w:p>
    <w:p>
      <w:pPr>
        <w:pStyle w:val="FirstParagraph"/>
      </w:pPr>
      <w:r>
        <w:t xml:space="preserve">A significant portion of the internship was dedicated to mastering laboratory information systems (LIS). As a Laboratory Technician, proficiency in software is as important as pipetting skills. I learned to input patient data accurately, track sample results through the system, and flag critical values for immediate physician review. In</w:t>
      </w:r>
      <w:r>
        <w:t xml:space="preserve"> </w:t>
      </w:r>
      <w:r>
        <w:rPr>
          <w:bCs/>
          <w:b/>
        </w:rPr>
        <w:t xml:space="preserve">South Africa Cape Town</w:t>
      </w:r>
      <w:r>
        <w:t xml:space="preserve">, many facilities are transitioning toward digital health records; therefore, this digital literacy was a critical skill acquired during the placement.</w:t>
      </w:r>
    </w:p>
    <w:p>
      <w:pPr>
        <w:pStyle w:val="BodyText"/>
      </w:pPr>
      <w:r>
        <w:t xml:space="preserve">Furthermore, I gained extensive hands-on experience with various analytical instruments. From centrifuges to spectrophotometers and automated immunoassay analyzers, each piece of equipment required specific maintenance routines. Understanding the principle of operation for each device allowed me to troubleshoot minor errors independently, reducing downtime and ensuring timely result delivery for patients.</w:t>
      </w:r>
    </w:p>
    <w:bookmarkEnd w:id="24"/>
    <w:bookmarkStart w:id="25" w:name="challenges-faced-in-the-local-context"/>
    <w:p>
      <w:pPr>
        <w:pStyle w:val="Heading2"/>
      </w:pPr>
      <w:r>
        <w:t xml:space="preserve">5. Challenges Faced in the Local Context</w:t>
      </w:r>
    </w:p>
    <w:p>
      <w:pPr>
        <w:pStyle w:val="FirstParagraph"/>
      </w:pPr>
      <w:r>
        <w:t xml:space="preserve">Conducting an internship as a Laboratory Technician in</w:t>
      </w:r>
      <w:r>
        <w:t xml:space="preserve"> </w:t>
      </w:r>
      <w:r>
        <w:rPr>
          <w:bCs/>
          <w:b/>
        </w:rPr>
        <w:t xml:space="preserve">Cape Town</w:t>
      </w:r>
      <w:r>
        <w:t xml:space="preserve">, within the broader context of</w:t>
      </w:r>
      <w:r>
        <w:t xml:space="preserve"> </w:t>
      </w:r>
      <w:r>
        <w:rPr>
          <w:bCs/>
          <w:b/>
        </w:rPr>
        <w:t xml:space="preserve">South Africa</w:t>
      </w:r>
      <w:r>
        <w:t xml:space="preserve">, presented unique challenges. One significant hurdle was managing supply chain inconsistencies, which can occasionally affect reagent availability. Learning to optimize resource usage without compromising quality control was a vital lesson learned. Another challenge was the high patient throughput and diverse linguistic backgrounds of patients in</w:t>
      </w:r>
      <w:r>
        <w:t xml:space="preserve"> </w:t>
      </w:r>
      <w:r>
        <w:rPr>
          <w:bCs/>
          <w:b/>
        </w:rPr>
        <w:t xml:space="preserve">Cape Town</w:t>
      </w:r>
      <w:r>
        <w:t xml:space="preserve">. While the laboratory environment is clinical, understanding that these samples represent individuals from varied cultural and socioeconomic backgrounds fostered a deeper sense of empathy and professional responsibility.</w:t>
      </w:r>
    </w:p>
    <w:p>
      <w:pPr>
        <w:pStyle w:val="BodyText"/>
      </w:pPr>
      <w:r>
        <w:t xml:space="preserve">Additionally, navigating the complex regulatory framework set by the South African Health Products Regulatory Authority (SAHPRA) provided valuable insights into legal compliance. Ensuring that all tests performed met national standards was paramount to maintaining laboratory accreditation.</w:t>
      </w:r>
    </w:p>
    <w:bookmarkEnd w:id="25"/>
    <w:bookmarkStart w:id="26" w:name="conclusion-and-professional-development"/>
    <w:p>
      <w:pPr>
        <w:pStyle w:val="Heading2"/>
      </w:pPr>
      <w:r>
        <w:t xml:space="preserve">6. Conclusion and Professional Development</w:t>
      </w:r>
    </w:p>
    <w:p>
      <w:pPr>
        <w:pStyle w:val="FirstParagraph"/>
      </w:pPr>
      <w:r>
        <w:t xml:space="preserve">In conclusion, this internship has been instrumental in shaping my professional identity as a Laboratory Technician. The experience gained in the vibrant and challenging healthcare environment of</w:t>
      </w:r>
      <w:r>
        <w:t xml:space="preserve"> </w:t>
      </w:r>
      <w:r>
        <w:rPr>
          <w:bCs/>
          <w:b/>
        </w:rPr>
        <w:t xml:space="preserve">South Africa Cape Town</w:t>
      </w:r>
      <w:r>
        <w:t xml:space="preserve"> </w:t>
      </w:r>
      <w:r>
        <w:t xml:space="preserve">has equipped me with robust technical skills, regulatory knowledge, and a compassionate approach to patient care. The rigorous training I received in hematology, microbiology, and biochemistry has not only met but exceeded my initial learning objectives.</w:t>
      </w:r>
    </w:p>
    <w:p>
      <w:pPr>
        <w:pStyle w:val="BodyText"/>
      </w:pPr>
      <w:r>
        <w:t xml:space="preserve">I am now better prepared to handle the complexities of clinical diagnostics in a resource-conscious yet high-standard environment. The internship underscored the critical role that laboratory medicine plays in public health outcomes, particularly in regions with high burdens of infectious disease. As I move forward in my career, I carry with me the lessons learned from this transformative period, ready to contribute effectively to any healthcare team seeking excellence and precision.</w:t>
      </w:r>
    </w:p>
    <w:p>
      <w:pPr>
        <w:pStyle w:val="BodyText"/>
      </w:pPr>
      <w:r>
        <w:t xml:space="preserve">This report certifies that [Your Name] has successfully completed all practical requirements for the internship program in</w:t>
      </w:r>
      <w:r>
        <w:t xml:space="preserve"> </w:t>
      </w:r>
      <w:r>
        <w:rPr>
          <w:bCs/>
          <w:b/>
        </w:rPr>
        <w:t xml:space="preserve">South Africa Cape Town</w:t>
      </w:r>
      <w:r>
        <w:t xml:space="preserve">, demonstrating competency commensurate with the standards of a qualified Laboratory Technician.</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Laboratory Technician</dc:title>
  <dc:creator/>
  <dc:language>en</dc:language>
  <cp:keywords/>
  <dcterms:created xsi:type="dcterms:W3CDTF">2026-07-29T14:28:36Z</dcterms:created>
  <dcterms:modified xsi:type="dcterms:W3CDTF">2026-07-29T14:28:36Z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