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 2023</w:t>
      </w:r>
    </w:p>
    <w:p>
      <w:pPr>
        <w:pStyle w:val="BodyText"/>
      </w:pPr>
      <w:r>
        <w:rPr>
          <w:bCs/>
          <w:b/>
        </w:rPr>
        <w:t xml:space="preserve">Candidate Name:</w:t>
      </w:r>
      <w:r>
        <w:t xml:space="preserve">[Insert Name]</w:t>
      </w:r>
    </w:p>
    <w:p>
      <w:pPr>
        <w:pStyle w:val="BodyText"/>
      </w:pPr>
      <w:r>
        <w:rPr>
          <w:bCs/>
          <w:b/>
        </w:rPr>
        <w:t xml:space="preserve">Institution:[Insert University/College Name]</w:t>
      </w:r>
    </w:p>
    <w:p>
      <w:pPr>
        <w:pStyle w:val="BodyText"/>
      </w:pPr>
      <w:r>
        <w:t xml:space="preserve">Position Title : Laboratory Technician Intern</w:t>
      </w:r>
    </w:p>
    <w:bookmarkEnd w:id="20"/>
    <w:bookmarkStart w:id="26" w:name="placement-location-sudan-khartoum"/>
    <w:p>
      <w:pPr>
        <w:pStyle w:val="Heading2"/>
      </w:pPr>
      <w:r>
        <w:t xml:space="preserve">Placement Location: Sudan Khartoum</w:t>
      </w:r>
    </w:p>
    <w:p>
      <w:pPr>
        <w:pStyle w:val="FirstParagraph"/>
      </w:pPr>
      <w:r>
        <w:rPr>
          <w:bCs/>
          <w:b/>
        </w:rPr>
        <w:t xml:space="preserve">I. Introduction and Contextual Background</w:t>
      </w:r>
    </w:p>
    <w:p>
      <w:pPr>
        <w:pStyle w:val="BodyText"/>
      </w:pPr>
      <w:r>
        <w:t xml:space="preserve">This report details the practical training experience undertaken during an internship program focused on the role of a Laboratory Technician within the complex healthcare and research infrastructure of Sudan Khartoum. The capital city, situated at the confluence of the Blue and White Nile rivers, serves as not only a political center but also as a critical hub for medical diagnostics in East Africa. However operating laboratories in Sudan Khartoum presents unique challenges that differ significantly from standard international norms due to infrastructural constraints and socioeconomic factors. The primary objective of this internship was to bridge theoretical academic knowledge with practical laboratory skills while adapting to the specific environmental realities of Sudan Khartoum. This dual focus allowed for a comprehensive understanding of how Laboratory Technician duties are performed under resource-constrained conditions.</w:t>
      </w:r>
    </w:p>
    <w:p>
      <w:pPr>
        <w:pStyle w:val="BodyText"/>
      </w:pPr>
      <w:r>
        <w:rPr>
          <w:bCs/>
          <w:b/>
        </w:rPr>
        <w:t xml:space="preserve">II. Objectives of the Internship</w:t>
      </w:r>
    </w:p>
    <w:p>
      <w:pPr>
        <w:pStyle w:val="BodyText"/>
      </w:pPr>
      <w:r>
        <w:t xml:space="preserve">The main goals were to develop proficiency in sample collection and processing, master quality control procedures amidst variable equipment supply, and understand public health implications specific to the region of Sudan Khartoum. Furthermore it aimed to enhance soft skills such as communication with diverse patient populations and teamwork within multidisciplinary medical units.</w:t>
      </w:r>
    </w:p>
    <w:bookmarkStart w:id="21" w:name="Xecee7d79a71b2f036ff788c4b39a4158de67688"/>
    <w:p>
      <w:pPr>
        <w:pStyle w:val="Heading3"/>
      </w:pPr>
      <w:r>
        <w:t xml:space="preserve">III. Daily Responsibilities as a Laboratory Technician</w:t>
      </w:r>
    </w:p>
    <w:p>
      <w:pPr>
        <w:pStyle w:val="FirstParagraph"/>
      </w:pPr>
      <w:r>
        <w:t xml:space="preserve">During the twelve-week internship period, my daily routine involved several key activities essential to the functioning of a modern laboratory in Sudan Khartoum:</w:t>
      </w:r>
    </w:p>
    <w:p>
      <w:pPr>
        <w:numPr>
          <w:ilvl w:val="0"/>
          <w:numId w:val="1001"/>
        </w:numPr>
        <w:pStyle w:val="Compact"/>
      </w:pPr>
      <w:r>
        <w:rPr>
          <w:bCs/>
          <w:b/>
        </w:rPr>
        <w:t xml:space="preserve">Patient Sample Reception:</w:t>
      </w:r>
      <w:r>
        <w:t xml:space="preserve"> </w:t>
      </w:r>
      <w:r>
        <w:t xml:space="preserve">Verifying patient details and ensuring proper labeling of blood, urine, and tissue samples.</w:t>
      </w:r>
    </w:p>
    <w:p>
      <w:pPr>
        <w:numPr>
          <w:ilvl w:val="0"/>
          <w:numId w:val="1001"/>
        </w:numPr>
        <w:pStyle w:val="Compact"/>
      </w:pPr>
      <w:r>
        <w:t xml:space="preserve">Micropipetting Techniques: Performing precise liquid handling for serological tests including ELISA assays for hepatitis B and C which are prevalent in Sudan Khartoum.</w:t>
      </w:r>
    </w:p>
    <w:p>
      <w:pPr>
        <w:numPr>
          <w:ilvl w:val="0"/>
          <w:numId w:val="1001"/>
        </w:numPr>
        <w:pStyle w:val="Compact"/>
      </w:pPr>
      <w:r>
        <w:t xml:space="preserve">Hematology Analysis: Operating automated hematology analyzers to assess complete blood counts critical for diagnosing malaria and anemia.</w:t>
      </w:r>
    </w:p>
    <w:p>
      <w:pPr>
        <w:numPr>
          <w:ilvl w:val="0"/>
          <w:numId w:val="1001"/>
        </w:numPr>
        <w:pStyle w:val="Compact"/>
      </w:pPr>
      <w:r>
        <w:t xml:space="preserve">Maintaining Sterility: Adhering strictly to aseptic techniques in culture media preparation despite occasional fluctuations in water quality supply common in parts of Sudan Khartoum.</w:t>
      </w:r>
    </w:p>
    <w:p>
      <w:pPr>
        <w:numPr>
          <w:ilvl w:val="0"/>
          <w:numId w:val="1001"/>
        </w:numPr>
        <w:pStyle w:val="Compact"/>
      </w:pPr>
      <w:r>
        <w:t xml:space="preserve">Data Entry and Reporting: Digitizing results using Laboratory Information Systems (LIS) while double-checking for accuracy before releasing reports to clinicians.</w:t>
      </w:r>
    </w:p>
    <w:bookmarkEnd w:id="21"/>
    <w:bookmarkStart w:id="22" w:name="iv.-technical-skills-acquired"/>
    <w:p>
      <w:pPr>
        <w:pStyle w:val="Heading3"/>
      </w:pPr>
      <w:r>
        <w:t xml:space="preserve">IV. Technical Skills Acquired</w:t>
      </w:r>
    </w:p>
    <w:p>
      <w:pPr>
        <w:pStyle w:val="FirstParagraph"/>
      </w:pPr>
      <w:r>
        <w:t xml:space="preserve">One of the most significant aspects of becoming a competent Laboratory Technician is the ability to troubleshoot equipment issues independently. In Sudan Khartoum where importing spare parts can be delayed due to logistical bottlenecks I learned extensive troubleshooting methods for centrifuges and autoclaves without immediate technical support from manufacturers. Additionally I gained advanced experience in rapid diagnostic testing (RDTs) for infectious diseases which are frontline tools in the healthcare system of Sudan Khartoum. Mastery of these techniques ensures accurate diagnosis even when confirmatory molecular tests like PCR may not be readily available at all facility levels.</w:t>
      </w:r>
    </w:p>
    <w:bookmarkEnd w:id="22"/>
    <w:bookmarkStart w:id="23" w:name="X0e753eb74f1407eec17cb1c18cec4092883e060"/>
    <w:p>
      <w:pPr>
        <w:pStyle w:val="Heading3"/>
      </w:pPr>
      <w:r>
        <w:t xml:space="preserve">V. Challenges Encountered in Sudan Khartoum</w:t>
      </w:r>
    </w:p>
    <w:p>
      <w:pPr>
        <w:pStyle w:val="FirstParagraph"/>
      </w:pPr>
      <w:r>
        <w:t xml:space="preserve">The working environment in Sudan Khartoum posed distinct challenges that required adaptability and resilience:</w:t>
      </w:r>
    </w:p>
    <w:p>
      <w:pPr>
        <w:numPr>
          <w:ilvl w:val="0"/>
          <w:numId w:val="1002"/>
        </w:numPr>
        <w:pStyle w:val="Compact"/>
      </w:pPr>
      <w:r>
        <w:t xml:space="preserve">Power Instability: Frequent power outages necessitated the use of backup generators for critical refrigerators storing vaccines and reagents. Learning to manage cold chain integrity during these interruptions was crucial.</w:t>
      </w:r>
    </w:p>
    <w:p>
      <w:pPr>
        <w:numPr>
          <w:ilvl w:val="0"/>
          <w:numId w:val="1002"/>
        </w:numPr>
        <w:pStyle w:val="Compact"/>
      </w:pPr>
      <w:r>
        <w:t xml:space="preserve">Reagent Supply Chain Issues:Sometimes there were shortages of specific chemical reagents. As a Laboratory Technician I had to learn alternative methods or prioritize tests based on clinical urgency.</w:t>
      </w:r>
    </w:p>
    <w:p>
      <w:pPr>
        <w:numPr>
          <w:ilvl w:val="0"/>
          <w:numId w:val="1002"/>
        </w:numPr>
        <w:pStyle w:val="Compact"/>
      </w:pPr>
      <w:r>
        <w:t xml:space="preserve">Cultural Sensitivity:Patient interactions required understanding local customs regarding gender dynamics and communication styles prevalent in Sudan Khartoum society.</w:t>
      </w:r>
    </w:p>
    <w:bookmarkEnd w:id="23"/>
    <w:bookmarkStart w:id="24" w:name="vi.-contributions-and-observations"/>
    <w:p>
      <w:pPr>
        <w:pStyle w:val="Heading3"/>
      </w:pPr>
      <w:r>
        <w:t xml:space="preserve">VI. Contributions and Observations</w:t>
      </w:r>
    </w:p>
    <w:p>
      <w:pPr>
        <w:pStyle w:val="FirstParagraph"/>
      </w:pPr>
      <w:r>
        <w:t xml:space="preserve">Beyond routine duties I contributed by organizing a workshop on "Infection Control Practices" for junior interns at our facility in Sudan Khartoum. This initiative highlighted the importance of standard operating procedures (SOPs) which are often overlooked during high-volume periods. My observations indicated that while many Laboratory Technician roles in Sudan Khartoum are understaffed the dedication of local personnel remains high due to their commitment to improving public health outcomes.</w:t>
      </w:r>
    </w:p>
    <w:bookmarkEnd w:id="24"/>
    <w:bookmarkStart w:id="25" w:name="vii.-conclusion"/>
    <w:p>
      <w:pPr>
        <w:pStyle w:val="Heading3"/>
      </w:pPr>
      <w:r>
        <w:t xml:space="preserve">VII. Conclusion</w:t>
      </w:r>
    </w:p>
    <w:p>
      <w:pPr>
        <w:pStyle w:val="FirstParagraph"/>
      </w:pPr>
      <w:r>
        <w:t xml:space="preserve">In conclusion this internship has profoundly shaped my professional identity as a future Laboratory Technician. Operating within the dynamic context of Sudan Khartoum provided invaluable insights into crisis management and resource optimization in clinical settings. The skills acquired here go beyond mere technical proficiency; they encompass a holistic understanding of healthcare delivery in developing regions. I am now better equipped to handle the rigors of laboratory work anywhere in the world having proven my capability to maintain high standards of accuracy and safety even amidst the unique pressures found specifically in Sudan Khartoum. This experience has confirmed my passion for medical technology and public health service.</w:t>
      </w:r>
    </w:p>
    <w:p>
      <w:pPr>
        <w:pStyle w:val="BodyText"/>
      </w:pPr>
      <w:r>
        <w:rPr>
          <w:iCs/>
          <w:i/>
        </w:rPr>
        <w:t xml:space="preserve">End of Internship Report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Sudan Khartoum</dc:title>
  <dc:creator/>
  <dc:language>en</dc:language>
  <cp:keywords/>
  <dcterms:created xsi:type="dcterms:W3CDTF">2026-07-29T17:56:19Z</dcterms:created>
  <dcterms:modified xsi:type="dcterms:W3CDTF">2026-07-29T17:56:19Z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