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1" w:name="internship-report"/>
    <w:p>
      <w:pPr>
        <w:pStyle w:val="Heading1"/>
      </w:pPr>
      <w:r>
        <w:t xml:space="preserve">Internship Report</w:t>
      </w:r>
    </w:p>
    <w:bookmarkStart w:id="20" w:name="Xfee875e1d6e536a75ac10c6e1c79e58733af62e"/>
    <w:p>
      <w:pPr>
        <w:pStyle w:val="Heading2"/>
      </w:pPr>
      <w:r>
        <w:t xml:space="preserve">Demonstrating Technical Proficiency and Professional Growth in the United Kingdom Manchester</w:t>
      </w:r>
    </w:p>
    <w:p>
      <w:pPr>
        <w:numPr>
          <w:ilvl w:val="0"/>
          <w:numId w:val="1001"/>
        </w:numPr>
        <w:pStyle w:val="Compact"/>
      </w:pPr>
      <w:r>
        <w:t xml:space="preserve">Name: [Your Name]</w:t>
      </w:r>
    </w:p>
    <w:p>
      <w:pPr>
        <w:numPr>
          <w:ilvl w:val="0"/>
          <w:numId w:val="1001"/>
        </w:numPr>
        <w:pStyle w:val="Compact"/>
      </w:pPr>
      <w:r>
        <w:t xml:space="preserve">Date of Submission: October 26, 2023</w:t>
      </w:r>
    </w:p>
    <w:bookmarkEnd w:id="20"/>
    <w:bookmarkEnd w:id="21"/>
    <w:bookmarkStart w:id="28" w:name="introduction"/>
    <w:p>
      <w:pPr>
        <w:pStyle w:val="Heading1"/>
      </w:pPr>
      <w:r>
        <w:t xml:space="preserve">Introduction</w:t>
      </w:r>
    </w:p>
    <w:p>
      <w:pPr>
        <w:pStyle w:val="FirstParagraph"/>
      </w:pPr>
      <w:r>
        <w:t xml:space="preserve">The purpose of this report is to provide a comprehensive overview of my internship experience as a Laboratory Technician. This placement was situated in the vibrant and industrious city of Manchester, United Kingdom. The decision to undertake this internship in the United Kingdom Manchester was driven by the region's significant reputation for scientific innovation, healthcare excellence, and industrial research. Manchester serves as a hub for pharmaceutical development, environmental testing, and advanced materials science within the UK. This report details my daily responsibilities, technical skill acquisition regulatory compliance adherence and professional development during this transformative period.</w:t>
      </w:r>
    </w:p>
    <w:bookmarkStart w:id="22" w:name="context-of-the-internship"/>
    <w:p>
      <w:pPr>
        <w:pStyle w:val="Heading2"/>
      </w:pPr>
      <w:r>
        <w:t xml:space="preserve">Context of the Internship</w:t>
      </w:r>
    </w:p>
    <w:p>
      <w:pPr>
        <w:pStyle w:val="FirstParagraph"/>
      </w:pPr>
      <w:r>
        <w:t xml:space="preserve">The internship took place at [Company Name], a leading analytical laboratory located in Greater Manchester. The facility specializes in environmental testing, pharmaceutical quality assurance, and clinical diagnostics. As a Laboratory Technician intern within this United Kingdom based entity, I was integrated into a team responsible for maintaining rigorous standards of accuracy and safety. The environment in Manchester is characterized by its blend of historical industrial heritage and modern scientific infrastructure, providing a unique backdrop for learning the intricacies of laboratory operations.</w:t>
      </w:r>
    </w:p>
    <w:bookmarkEnd w:id="22"/>
    <w:bookmarkStart w:id="23" w:name="Xc804f87081855127be4a4b8bc8759805bd24f8e"/>
    <w:p>
      <w:pPr>
        <w:pStyle w:val="Heading2"/>
      </w:pPr>
      <w:r>
        <w:t xml:space="preserve">Technical Responsibilities and Skill Acquisition</w:t>
      </w:r>
    </w:p>
    <w:p>
      <w:pPr>
        <w:pStyle w:val="FirstParagraph"/>
      </w:pPr>
      <w:r>
        <w:t xml:space="preserve">A primary objective of my role as a Laboratory Technician was to master various analytical techniques. My daily routine involved preparing samples for analysis, operating sophisticated instrumentation such as High-Performance Liquid Chromatography (HPLC) and Gas Chromatography-Mass Spectrometry (GC-MS), and maintaining laboratory records. Initially, I focused on fundamental tasks such as reagent preparation and glassware calibration under the supervision of senior technicians. However, by the second month of my internship in Manchester, I was permitted to operate complex instruments independently.</w:t>
      </w:r>
    </w:p>
    <w:p>
      <w:pPr>
        <w:pStyle w:val="BodyText"/>
      </w:pPr>
      <w:r>
        <w:t xml:space="preserve">One of the most significant technical skills I acquired was data interpretation. In a high-stakes environment like those found in United Kingdom medical or industrial laboratories, precision is paramount. I learned how to validate results against established control charts and identify anomalies that could indicate equipment malfunction or sample contamination. This experience honed my attention to detail and reinforced the importance of reproducibility in scientific research.</w:t>
      </w:r>
    </w:p>
    <w:bookmarkEnd w:id="23"/>
    <w:bookmarkStart w:id="24" w:name="regulatory-compliance-and-health-safety"/>
    <w:p>
      <w:pPr>
        <w:pStyle w:val="Heading2"/>
      </w:pPr>
      <w:r>
        <w:t xml:space="preserve">Regulatory Compliance and Health &amp; Safety</w:t>
      </w:r>
    </w:p>
    <w:p>
      <w:pPr>
        <w:pStyle w:val="FirstParagraph"/>
      </w:pPr>
      <w:r>
        <w:t xml:space="preserve">Navigating the regulatory landscape was a crucial component of my internship. In the United Kingdom, laboratories must adhere to stringent guidelines set by bodies such as UKAS (United Kingdom Accreditation Service) and HSE (Health and Safety Executive). As a Laboratory Technician, I was trained extensively on these protocols. This included understanding Good Laboratory Practice (GLP) standards, proper disposal of hazardous waste in accordance with UK environmental laws, and maintaining chain-of-custody documentation for legal defensibility.</w:t>
      </w:r>
    </w:p>
    <w:p>
      <w:pPr>
        <w:pStyle w:val="BodyText"/>
      </w:pPr>
      <w:r>
        <w:t xml:space="preserve">The culture of safety in Manchester laboratories is particularly robust. I participated in regular risk assessment workshops and emergency response drills. These sessions emphasized the proactive identification of hazards, from chemical spills to biological exposures. This rigorous approach to Health &amp; Safety not only protected personnel but also ensured the integrity of the experimental data produced.</w:t>
      </w:r>
    </w:p>
    <w:bookmarkEnd w:id="24"/>
    <w:bookmarkStart w:id="25" w:name="professional-development-and-soft-skills"/>
    <w:p>
      <w:pPr>
        <w:pStyle w:val="Heading2"/>
      </w:pPr>
      <w:r>
        <w:t xml:space="preserve">Professional Development and Soft Skills</w:t>
      </w:r>
    </w:p>
    <w:p>
      <w:pPr>
        <w:pStyle w:val="FirstParagraph"/>
      </w:pPr>
      <w:r>
        <w:t xml:space="preserve">Beyond technical proficiency, this internship fostered significant growth in my professional soft skills. Communication was key, as I frequently collaborated with chemists, engineers, and project managers. I learned to present my findings clearly in team meetings and to document procedures meticulously for future reference. Working in the diverse environment of Manchester also exposed me to colleagues from various cultural backgrounds, enhancing my ability to work effectively in a multicultural team.</w:t>
      </w:r>
    </w:p>
    <w:p>
      <w:pPr>
        <w:pStyle w:val="BodyText"/>
      </w:pPr>
      <w:r>
        <w:t xml:space="preserve">Furthermore, time management became an essential skill. Laboratories often operate on tight schedules with multiple concurrent projects. I learned to prioritize tasks efficiently, ensuring that critical analyses were completed on time without compromising quality. This ability to balance workload and attention to detail is a transferable skill that will benefit me in any future career in the scientific field.</w:t>
      </w:r>
    </w:p>
    <w:bookmarkEnd w:id="25"/>
    <w:bookmarkStart w:id="26" w:name="challenges-encountered"/>
    <w:p>
      <w:pPr>
        <w:pStyle w:val="Heading2"/>
      </w:pPr>
      <w:r>
        <w:t xml:space="preserve">Challenges Encountered</w:t>
      </w:r>
    </w:p>
    <w:p>
      <w:pPr>
        <w:pStyle w:val="FirstParagraph"/>
      </w:pPr>
      <w:r>
        <w:t xml:space="preserve">The internship was not without its challenges. One significant hurdle was adapting to the fast-paced nature of industrial laboratories compared to academic settings. In academia, there is often more leeway for exploration and error; in industry, efficiency and accuracy are driven by client needs and regulatory deadlines. Additionally, mastering the specific software used for data management in Manchester required self-directed learning outside of standard training hours.</w:t>
      </w:r>
    </w:p>
    <w:p>
      <w:pPr>
        <w:pStyle w:val="BodyText"/>
      </w:pPr>
      <w:r>
        <w:t xml:space="preserve">Another challenge was integrating into the local work culture. While I found the team to be welcoming, understanding the nuances of professional etiquette in a United Kingdom corporate setting took some time. However, through open communication and active participation, I quickly adapted and built strong working relationships with my peers.</w:t>
      </w:r>
    </w:p>
    <w:bookmarkEnd w:id="26"/>
    <w:bookmarkStart w:id="27" w:name="conclusion"/>
    <w:p>
      <w:pPr>
        <w:pStyle w:val="Heading2"/>
      </w:pPr>
      <w:r>
        <w:t xml:space="preserve">Conclusion</w:t>
      </w:r>
    </w:p>
    <w:p>
      <w:pPr>
        <w:pStyle w:val="FirstParagraph"/>
      </w:pPr>
      <w:r>
        <w:t xml:space="preserve">In conclusion, my internship as a Laboratory Technician in Manchester has been an invaluable experience. It has provided me with the practical skills, regulatory knowledge, and professional confidence necessary to pursue a career in laboratory science. The unique scientific ecosystem of the United Kingdom offered me exposure to world-class facilities and methodologies that are not always available elsewhere.</w:t>
      </w:r>
    </w:p>
    <w:p>
      <w:pPr>
        <w:pStyle w:val="BodyText"/>
      </w:pPr>
      <w:r>
        <w:t xml:space="preserve">I leave this internship with a deep appreciation for the precision and ethical responsibility required in laboratory work. The connections I have made and the competencies I have developed in Manchester will serve as a strong foundation for my future professional endeavors. I am eager to apply these lessons learned to contribute meaningfully to the scientific community, whether in research, industry, or clinical settings.</w:t>
      </w:r>
    </w:p>
    <w:p>
      <w:pPr>
        <w:pStyle w:val="BodyText"/>
      </w:pPr>
      <w:r>
        <w:rPr>
          <w:bCs/>
          <w:b/>
        </w:rPr>
        <w:t xml:space="preserve">Signature:</w:t>
      </w:r>
    </w:p>
    <w:p>
      <w:pPr>
        <w:pStyle w:val="BodyText"/>
      </w:pPr>
      <w:r>
        <w:t xml:space="preserve">[Your Name]</w:t>
      </w:r>
    </w:p>
    <w:p>
      <w:pPr>
        <w:pStyle w:val="BodyText"/>
      </w:pPr>
      <w:r>
        <w:t xml:space="preserve">Laboratory Technician Intern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2026-07-29T05:54:55Z</dcterms:created>
  <dcterms:modified xsi:type="dcterms:W3CDTF">2026-07-29T05:54:55Z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