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2023</w:t>
      </w:r>
      <w:r>
        <w:br/>
      </w:r>
      <w:r>
        <w:rPr>
          <w:bCs/>
          <w:b/>
        </w:rPr>
        <w:t xml:space="preserve">Institution:</w:t>
      </w:r>
      <w:r>
        <w:t xml:space="preserve">[University Name]</w:t>
      </w:r>
      <w:r>
        <w:br/>
      </w:r>
    </w:p>
    <w:bookmarkStart w:id="20" w:name="introduction-and-background"/>
    <w:p>
      <w:pPr>
        <w:pStyle w:val="Heading2"/>
      </w:pPr>
      <w:r>
        <w:t xml:space="preserve">1. Introduction and Background</w:t>
      </w:r>
    </w:p>
    <w:p>
      <w:pPr>
        <w:pStyle w:val="FirstParagraph"/>
      </w:pPr>
      <w:r>
        <w:t xml:space="preserve">The purpose of this document is to present a comprehensive overview of my professional internship as a Laboratory Technician. This pivotal phase in my academic career was conducted within the dynamic industrial landscape of</w:t>
      </w:r>
      <w:r>
        <w:t xml:space="preserve"> </w:t>
      </w:r>
      <w:r>
        <w:rPr>
          <w:bCs/>
          <w:b/>
        </w:rPr>
        <w:t xml:space="preserve">Vietnam Ho Chi Minh City</w:t>
      </w:r>
      <w:r>
        <w:t xml:space="preserve">, one of the most rapidly developing economic hubs in Southeast Asia. The choice to base this</w:t>
      </w:r>
      <w:r>
        <w:t xml:space="preserve"> </w:t>
      </w:r>
      <w:r>
        <w:rPr>
          <w:bCs/>
          <w:b/>
        </w:rPr>
        <w:t xml:space="preserve">Internship Report</w:t>
      </w:r>
      <w:r>
        <w:t xml:space="preserve"> </w:t>
      </w:r>
      <w:r>
        <w:t xml:space="preserve">within the context of</w:t>
      </w:r>
      <w:r>
        <w:t xml:space="preserve"> </w:t>
      </w:r>
      <w:r>
        <w:rPr>
          <w:bCs/>
          <w:b/>
        </w:rPr>
        <w:t xml:space="preserve">Vietnam Ho Chi Minh City</w:t>
      </w:r>
      <w:r>
        <w:t xml:space="preserve"> </w:t>
      </w:r>
      <w:r>
        <w:t xml:space="preserve">was deliberate, aiming to understand how international laboratory standards intersect with local regulatory frameworks and industrial practices in a burgeoning market.</w:t>
      </w:r>
    </w:p>
    <w:p>
      <w:pPr>
        <w:pStyle w:val="BodyText"/>
      </w:pPr>
      <w:r>
        <w:t xml:space="preserve">The healthcare and manufacturing sectors in Vietnam are undergoing significant modernization. As a result, the demand for skilled Laboratory Technicians who adhere to rigorous quality control protocols has never been higher. This report details the operational procedures I observed, the technical skills I acquired, and the cultural nuances of working in a scientific environment within this specific geographic location.</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 First and foremost, it was designed to bridge the gap between theoretical knowledge acquired in university lectures and practical application in a real-world setting. As a Laboratory Technician intern, my goals included:</w:t>
      </w:r>
    </w:p>
    <w:p>
      <w:pPr>
        <w:numPr>
          <w:ilvl w:val="0"/>
          <w:numId w:val="1001"/>
        </w:numPr>
        <w:pStyle w:val="Compact"/>
      </w:pPr>
      <w:r>
        <w:t xml:space="preserve">Gaining proficiency in the operation of advanced analytical instruments used in clinical and environmental testing.</w:t>
      </w:r>
    </w:p>
    <w:p>
      <w:pPr>
        <w:numPr>
          <w:ilvl w:val="0"/>
          <w:numId w:val="1001"/>
        </w:numPr>
        <w:pStyle w:val="Compact"/>
      </w:pPr>
      <w:r>
        <w:t xml:space="preserve">Understanding the implementation of Good Laboratory Practice (GLP) standards within the specific regulatory environment of Vietnam.</w:t>
      </w:r>
    </w:p>
    <w:p>
      <w:pPr>
        <w:numPr>
          <w:ilvl w:val="0"/>
          <w:numId w:val="1001"/>
        </w:numPr>
        <w:pStyle w:val="Compact"/>
      </w:pPr>
      <w:r>
        <w:t xml:space="preserve">Demonstrating adaptability to the fast-paced work culture typical of major metropolitan areas like Ho Chi Minh City.</w:t>
      </w:r>
    </w:p>
    <w:p>
      <w:pPr>
        <w:numPr>
          <w:ilvl w:val="0"/>
          <w:numId w:val="1001"/>
        </w:numPr>
        <w:pStyle w:val="Compact"/>
      </w:pPr>
      <w:r>
        <w:t xml:space="preserve">Analyzing data accurately and reporting findings with precision, ensuring patient or consumer safety is maintained at all times.</w:t>
      </w:r>
    </w:p>
    <w:bookmarkEnd w:id="21"/>
    <w:bookmarkStart w:id="25" w:name="X556026b069c13d3296b2877e4ad4d64987ac465"/>
    <w:p>
      <w:pPr>
        <w:pStyle w:val="Heading2"/>
      </w:pPr>
      <w:r>
        <w:t xml:space="preserve">3. Description of Duties and Responsibilities</w:t>
      </w:r>
    </w:p>
    <w:p>
      <w:pPr>
        <w:pStyle w:val="FirstParagraph"/>
      </w:pPr>
      <w:r>
        <w:t xml:space="preserve">During the internship period in Vietnam Ho Chi Minh City, I was assigned to a mid-sized diagnostic laboratory that serves both private healthcare facilities and government agencies. My role as a Laboratory Technician involved several critical tasks:</w:t>
      </w:r>
    </w:p>
    <w:bookmarkStart w:id="22" w:name="sample-preparation-and-handling"/>
    <w:p>
      <w:pPr>
        <w:pStyle w:val="Heading3"/>
      </w:pPr>
      <w:r>
        <w:t xml:space="preserve">3.1 Sample Preparation and Handling</w:t>
      </w:r>
    </w:p>
    <w:p>
      <w:pPr>
        <w:pStyle w:val="FirstParagraph"/>
      </w:pPr>
      <w:r>
        <w:t xml:space="preserve">I was responsible for the initial reception, registration, and preparation of biological samples. In the context of Ho Chi Minh City's high patient volume, efficiency without compromising safety was paramount. I learned to strictly adhere to biohazard protocols, ensuring that all samples were handled with appropriate Personal Protective Equipment (PPE). This process involved centrifugation, aliquoting serum and plasma, and ensuring proper labeling in accordance with hospital information systems.</w:t>
      </w:r>
    </w:p>
    <w:bookmarkEnd w:id="22"/>
    <w:bookmarkStart w:id="23" w:name="operation-of-analytical-equipment"/>
    <w:p>
      <w:pPr>
        <w:pStyle w:val="Heading3"/>
      </w:pPr>
      <w:r>
        <w:t xml:space="preserve">3.2 Operation of Analytical Equipment</w:t>
      </w:r>
    </w:p>
    <w:p>
      <w:pPr>
        <w:pStyle w:val="FirstParagraph"/>
      </w:pPr>
      <w:r>
        <w:t xml:space="preserve">A significant portion of my training focused on the maintenance and operation of automated analyzers. These included complete blood counters (CBC), biochemical analyzers for metabolic panels, and immunoassay platforms. I assisted senior technicians in performing daily quality control checks using commercial controls to ensure instrument accuracy. Troubleshooting minor errors and understanding calibration curves were essential skills developed during this period.</w:t>
      </w:r>
    </w:p>
    <w:bookmarkEnd w:id="23"/>
    <w:bookmarkStart w:id="24" w:name="quality-assurance-and-safety-compliance"/>
    <w:p>
      <w:pPr>
        <w:pStyle w:val="Heading3"/>
      </w:pPr>
      <w:r>
        <w:t xml:space="preserve">3.3 Quality Assurance and Safety Compliance</w:t>
      </w:r>
    </w:p>
    <w:p>
      <w:pPr>
        <w:pStyle w:val="FirstParagraph"/>
      </w:pPr>
      <w:r>
        <w:t xml:space="preserve">In Vietnam, as in the rest of the world, regulatory compliance is non-negotiable for Laboratory Technicians. I participated in weekly audits to ensure that our laboratory met the standards set by the Vietnamese Ministry of Health as well as international ISO 15189 standards. This involved documenting environmental conditions (temperature and humidity), maintaining reagent logs, and ensuring that waste disposal protocols—particularly for chemical and biological waste—were followed meticulously.</w:t>
      </w:r>
    </w:p>
    <w:bookmarkEnd w:id="24"/>
    <w:bookmarkEnd w:id="25"/>
    <w:bookmarkStart w:id="26" w:name="X3be148c97cac3d2b2af19ddedad0620f4cf92ee"/>
    <w:p>
      <w:pPr>
        <w:pStyle w:val="Heading2"/>
      </w:pPr>
      <w:r>
        <w:t xml:space="preserve">4. Challenges Faced in Vietnam Ho Chi Minh City</w:t>
      </w:r>
    </w:p>
    <w:p>
      <w:pPr>
        <w:pStyle w:val="FirstParagraph"/>
      </w:pPr>
      <w:r>
        <w:t xml:space="preserve">Working as a Laboratory Technician in Vietnam Ho Chi Minh City presented unique challenges that were not present in my academic training. One major challenge was the language barrier when interacting with non-technical staff or interpreting specific local medical terminology, although English remained the standard for scientific reporting.</w:t>
      </w:r>
    </w:p>
    <w:p>
      <w:pPr>
        <w:pStyle w:val="BodyText"/>
      </w:pPr>
      <w:r>
        <w:t xml:space="preserve">Additionally, the infrastructure in rapidly growing cities can sometimes strain resources. Power fluctuations, while mitigated by backup generators and UPS systems for critical lab equipment, required constant vigilance from Laboratory Technicians to ensure data integrity. Furthermore, the cultural emphasis on hierarchy meant that as an intern, I had to navigate a respectful but proactive approach to asking questions and seeking guidance from senior supervisors.</w:t>
      </w:r>
    </w:p>
    <w:bookmarkEnd w:id="26"/>
    <w:bookmarkStart w:id="27" w:name="Xf5e3a5082dafe2004f71e134758d77d9004bd54"/>
    <w:p>
      <w:pPr>
        <w:pStyle w:val="Heading2"/>
      </w:pPr>
      <w:r>
        <w:t xml:space="preserve">5. Skills Acquired and Professional Development</w:t>
      </w:r>
    </w:p>
    <w:p>
      <w:pPr>
        <w:pStyle w:val="FirstParagraph"/>
      </w:pPr>
      <w:r>
        <w:t xml:space="preserve">This internship significantly enhanced my technical competencies. I became proficient in using Laboratory Information Systems (LIS) specifically tailored for the Vietnamese market, which often integrates with local hospital networks. My ability to interpret complex lab results improved drastically, allowing me to flag critical values immediately for physician review.</w:t>
      </w:r>
    </w:p>
    <w:p>
      <w:pPr>
        <w:pStyle w:val="BodyText"/>
      </w:pPr>
      <w:r>
        <w:t xml:space="preserve">Soft skills were equally important. The fast-paced environment of Ho Chi Minh City taught me time management and stress resilience. Learning to prioritize tasks during peak morning hours, when sample submission is highest, was a crucial lesson in workflow optimization. I also developed stronger communication skills, learning how to explain technical laboratory limitations to non-technical colleagues clearly and concisely.</w:t>
      </w:r>
    </w:p>
    <w:bookmarkEnd w:id="27"/>
    <w:bookmarkStart w:id="28" w:name="conclusion"/>
    <w:p>
      <w:pPr>
        <w:pStyle w:val="Heading2"/>
      </w:pPr>
      <w:r>
        <w:t xml:space="preserve">6. Conclusion</w:t>
      </w:r>
    </w:p>
    <w:p>
      <w:pPr>
        <w:pStyle w:val="FirstParagraph"/>
      </w:pPr>
      <w:r>
        <w:t xml:space="preserve">In conclusion, this internship served as an invaluable bridge between academic theory and professional practice. The experience of working as a Laboratory Technician in Vietnam Ho Chi Minh City provided me with a unique perspective on the global healthcare industry. I gained hands-on experience with state-of-the-art diagnostic equipment, deepened my understanding of quality assurance protocols, and learned to operate effectively within a diverse cultural framework.</w:t>
      </w:r>
    </w:p>
    <w:p>
      <w:pPr>
        <w:pStyle w:val="BodyText"/>
      </w:pPr>
      <w:r>
        <w:t xml:space="preserve">The specific context of Vietnam Ho Chi Minh City highlighted the importance of adaptability and continuous learning in modern science. As the laboratory infrastructure in Vietnam continues to grow, the need for highly skilled Laboratory Technicians who can navigate both technological complexities and local regulatory landscapes will only increase. I am confident that the skills and insights gained during this internship have prepared me well for a successful career in clinical laboratory science.</w:t>
      </w:r>
    </w:p>
    <w:bookmarkEnd w:id="28"/>
    <w:bookmarkStart w:id="29" w:name="acknowledgments"/>
    <w:p>
      <w:pPr>
        <w:pStyle w:val="Heading2"/>
      </w:pPr>
      <w:r>
        <w:t xml:space="preserve">7. Acknowledgments</w:t>
      </w:r>
    </w:p>
    <w:p>
      <w:pPr>
        <w:pStyle w:val="FirstParagraph"/>
      </w:pPr>
      <w:r>
        <w:t xml:space="preserve">I would like to extend my sincere gratitude to my supervisors at the hosting facility in Vietnam Ho Chi Minh City for their mentorship and patience. Their expertise was instrumental in shaping my understanding of the Laboratory Technician profession. I also thank the academic staff at [University Name] for providing the foundational knowledge that made this internship possible.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Vietnam Ho Chi Minh City</dc:title>
  <dc:creator/>
  <dc:language>en</dc:language>
  <cp:keywords/>
  <dcterms:created xsi:type="dcterms:W3CDTF">2026-07-29T15:16:08Z</dcterms:created>
  <dcterms:modified xsi:type="dcterms:W3CDTF">2026-07-29T15:16:08Z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