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26"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br/>
      </w:r>
    </w:p>
    <w:p>
      <w:pPr>
        <w:pStyle w:val="BodyText"/>
      </w:pPr>
      <w:r>
        <w:rPr>
          <w:bCs/>
          <w:b/>
        </w:rPr>
        <w:t xml:space="preserve">Institution:</w:t>
      </w:r>
    </w:p>
    <w:p>
      <w:pPr>
        <w:pStyle w:val="BodyText"/>
      </w:pPr>
      <w:r>
        <w:t xml:space="preserve">&lt;</w:t>
      </w:r>
      <w:r>
        <w:br/>
      </w:r>
      <w:r>
        <w:t xml:space="preserve">[Your University/College]</w:t>
      </w:r>
      <w:r>
        <w:br/>
      </w:r>
      <w:r>
        <w:br/>
      </w:r>
      <w:hyperlink w:anchor="Xa39a3ee5e6b4b0d3255bfef95601890afd80709">
        <w:r>
          <w:rPr>
            <w:rStyle w:val="Hyperlink"/>
            <w:bCs/>
            <w:b/>
          </w:rPr>
          <w:t xml:space="preserve">Period of Internship:</w:t>
        </w:r>
      </w:hyperlink>
      <w:r>
        <w:t xml:space="preserve"> </w:t>
      </w:r>
      <w:r>
        <w:t xml:space="preserve">[Start Date] to [End Date]</w:t>
      </w:r>
      <w:r>
        <w:br/>
      </w:r>
      <w:r>
        <w:br/>
      </w:r>
      <w:hyperlink w:anchor="Xa39a3ee5e6b4b0d3255bfef95601890afd80709">
        <w:r>
          <w:rPr>
            <w:rStyle w:val="Hyperlink"/>
            <w:bCs/>
            <w:b/>
          </w:rPr>
          <w:t xml:space="preserve">Mentor/Organizer (Lawyer):</w:t>
        </w:r>
      </w:hyperlink>
    </w:p>
    <w:p>
      <w:pPr>
        <w:pStyle w:val="BodyText"/>
      </w:pPr>
      <w:r>
        <w:t xml:space="preserve">[Supervisor's Name]</w:t>
      </w:r>
    </w:p>
    <w:p>
      <w:pPr>
        <w:pStyle w:val="BodyText"/>
      </w:pPr>
      <w:r>
        <w:br/>
      </w:r>
    </w:p>
    <w:bookmarkStart w:id="20" w:name="introduction"/>
    <w:p>
      <w:pPr>
        <w:pStyle w:val="Heading2"/>
      </w:pPr>
      <w:r>
        <w:t xml:space="preserve">1. Introduction</w:t>
      </w:r>
    </w:p>
    <w:p>
      <w:pPr>
        <w:pStyle w:val="FirstParagraph"/>
      </w:pPr>
      <w:r>
        <w:t xml:space="preserve">The legal profession serves as the backbone of a just society, ensuring that laws are interpreted correctly, applied fairly, and upheld with integrity. This report details my experiences during an internship at a prominent law firm located in Australia Brisbane. The primary objective of this internship was to gain practical insight into the daily operations of a lawyer practicing within the Queensland legal framework. By working alongside experienced legal professionals, I aimed to bridge the gap between theoretical academic knowledge and real-world application, specifically focusing on how a lawyer navigates complex legal issues within the unique context of Australia Brisbane.</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objectives in mind:</w:t>
      </w:r>
    </w:p>
    <w:p>
      <w:pPr>
        <w:numPr>
          <w:ilvl w:val="0"/>
          <w:numId w:val="1001"/>
        </w:numPr>
        <w:pStyle w:val="Compact"/>
      </w:pPr>
      <w:r>
        <w:t xml:space="preserve">To understand the role and responsibilities of a lawyer in both civil and criminal jurisdictions within Australia Brisbane.</w:t>
      </w:r>
    </w:p>
    <w:bookmarkEnd w:id="21"/>
    <w:bookmarkStart w:id="22" w:name="Xa8fc535bbb51bdeec5f9e2cd6ea47ad4a8ca785"/>
    <w:p>
      <w:pPr>
        <w:pStyle w:val="Heading2"/>
      </w:pPr>
      <w:r>
        <w:t xml:space="preserve">3. Professional Environment: Australia Brisbane</w:t>
      </w:r>
    </w:p>
    <w:p>
      <w:pPr>
        <w:pStyle w:val="FirstParagraph"/>
      </w:pPr>
      <w:r>
        <w:t xml:space="preserve">Brisbane, as the capital city of Queensland, offers a unique legal landscape that blends traditional Commonwealth law with modern commercial demands. The legal community in Australia Brisbane is known for its collegial yet rigorous approach to justice. During my internship, I observed that the firm operated within this vibrant ecosystem. The office was located in the central business district, facilitating easy access to the Supreme Court of Queensland and other key legal institutions.</w:t>
      </w:r>
    </w:p>
    <w:p>
      <w:pPr>
        <w:pStyle w:val="BodyText"/>
      </w:pPr>
      <w:r>
        <w:t xml:space="preserve">The environment was highly professional, characterized by a strict adherence to ethical guidelines and a strong emphasis on client confidentiality. As an intern supporting the lawyer team, I quickly learned that efficiency and precision are paramount in this jurisdiction. The legal market in Australia Brisbane is competitive, requiring lawyers to not only be well-versed in legislation but also to possess strong business acumen.</w:t>
      </w:r>
    </w:p>
    <w:bookmarkEnd w:id="22"/>
    <w:bookmarkStart w:id="23" w:name="duties-and-responsibilities"/>
    <w:p>
      <w:pPr>
        <w:pStyle w:val="Heading2"/>
      </w:pPr>
      <w:r>
        <w:t xml:space="preserve">4. Duties and Responsibilities</w:t>
      </w:r>
    </w:p>
    <w:p>
      <w:pPr>
        <w:pStyle w:val="FirstParagraph"/>
      </w:pPr>
      <w:r>
        <w:t xml:space="preserve">A significant portion of my time was spent assisting the supervising lawyer with various tasks essential to legal practice. These duties included:</w:t>
      </w:r>
    </w:p>
    <w:p>
      <w:pPr>
        <w:pStyle w:val="BodyText"/>
      </w:pPr>
      <w:r>
        <w:br/>
      </w:r>
    </w:p>
    <w:p>
      <w:pPr>
        <w:pStyle w:val="BodyText"/>
      </w:pPr>
      <w:r>
        <w:rPr>
          <w:bCs/>
          <w:b/>
        </w:rPr>
        <w:t xml:space="preserve">Legal Research:</w:t>
      </w:r>
    </w:p>
    <w:p>
      <w:pPr>
        <w:pStyle w:val="BodyText"/>
      </w:pPr>
      <w:r>
        <w:t xml:space="preserve">Liaising with clients to understand their needs and preparing initial case summaries.</w:t>
      </w:r>
    </w:p>
    <w:bookmarkEnd w:id="23"/>
    <w:bookmarkStart w:id="24" w:name="skills-developed"/>
    <w:p>
      <w:pPr>
        <w:pStyle w:val="Heading2"/>
      </w:pPr>
      <w:r>
        <w:t xml:space="preserve">5. Skills Developed</w:t>
      </w:r>
    </w:p>
    <w:p>
      <w:pPr>
        <w:pStyle w:val="FirstParagraph"/>
      </w:pPr>
      <w:r>
        <w:t xml:space="preserve">This internship significantly enhanced my professional toolkit in several areas:</w:t>
      </w:r>
    </w:p>
    <w:p>
      <w:pPr>
        <w:pStyle w:val="BodyText"/>
      </w:pPr>
      <w:r>
        <w:br/>
      </w:r>
    </w:p>
    <w:p>
      <w:pPr>
        <w:pStyle w:val="BodyText"/>
      </w:pPr>
      <w:r>
        <w:t xml:space="preserve">Analytical Reasoning: Learning to dissect complex legal problems and identify relevant precedents.</w:t>
      </w:r>
    </w:p>
    <w:p>
      <w:pPr>
        <w:pStyle w:val="BodyText"/>
      </w:pPr>
      <w:r>
        <w:br/>
      </w:r>
    </w:p>
    <w:p>
      <w:pPr>
        <w:pStyle w:val="BodyText"/>
      </w:pPr>
      <w:r>
        <w:t xml:space="preserve">Communication Skills: Refining both written and oral communication to effectively convey legal concepts to clients who may not have a legal background.</w:t>
      </w:r>
    </w:p>
    <w:bookmarkEnd w:id="24"/>
    <w:bookmarkStart w:id="25" w:name="conclusion"/>
    <w:p>
      <w:pPr>
        <w:pStyle w:val="Heading2"/>
      </w:pPr>
      <w:r>
        <w:t xml:space="preserve">6. Conclusion</w:t>
      </w:r>
    </w:p>
    <w:p>
      <w:pPr>
        <w:pStyle w:val="FirstParagraph"/>
      </w:pPr>
      <w:r>
        <w:t xml:space="preserve">In conclusion, this internship has been an invaluable learning experience that has profoundly shaped my understanding of the legal profession. Working as an intern alongside dedicated lawyers in Australia Brisbane has provided me with a comprehensive view of the challenges and rewards inherent in this career path. The mentorship I received was instrumental in helping me navigate the intricacies of legal practice, from drafting precise documents to engaging meaningfully with clients.</w:t>
      </w:r>
    </w:p>
    <w:p>
      <w:pPr>
        <w:pStyle w:val="BodyText"/>
      </w:pPr>
      <w:r>
        <w:t xml:space="preserve">The experience has confirmed my desire to pursue a career as a lawyer. I am now better equipped with the practical skills and professional confidence necessary to succeed in this field. The legal community in Australia Brisbane sets a high standard for integrity and expertise, which I aspire to emulate throughout my professional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Australia, Brisbane</dc:title>
  <dc:creator/>
  <cp:keywords/>
  <dcterms:created xsi:type="dcterms:W3CDTF">2026-07-29T14:01:58Z</dcterms:created>
  <dcterms:modified xsi:type="dcterms:W3CDTF">2026-07-29T14:01:58Z</dcterms:modified>
</cp:coreProperties>
</file>

<file path=docProps/custom.xml><?xml version="1.0" encoding="utf-8"?>
<Properties xmlns="http://schemas.openxmlformats.org/officeDocument/2006/custom-properties" xmlns:vt="http://schemas.openxmlformats.org/officeDocument/2006/docPropsVTypes"/>
</file>