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rPr>
          <w:bCs/>
          <w:b/>
        </w:rPr>
        <w:t xml:space="preserve">Firm:</w:t>
      </w:r>
      <w:r>
        <w:t xml:space="preserve"> </w:t>
      </w:r>
      <w:r>
        <w:t xml:space="preserve">Cabinet Juridique Kinshasa &amp; Associés</w:t>
      </w:r>
    </w:p>
    <w:p>
      <w:pPr>
        <w:pStyle w:val="BodyText"/>
      </w:pPr>
      <w:r>
        <w:br/>
      </w:r>
    </w:p>
    <w:p>
      <w:pPr>
        <w:pStyle w:val="BodyText"/>
      </w:pPr>
      <w:r>
        <w:rPr>
          <w:bCs/>
          <w:b/>
        </w:rPr>
        <w:t xml:space="preserve">Date:</w:t>
      </w:r>
    </w:p>
    <w:p>
      <w:pPr>
        <w:pStyle w:val="BodyText"/>
      </w:pPr>
      <w:r>
        <w:t xml:space="preserve">October 26, 2023</w:t>
      </w:r>
      <w:r>
        <w:br/>
      </w:r>
      <w:r>
        <w:br/>
      </w:r>
    </w:p>
    <w:p>
      <w:pPr>
        <w:pStyle w:val="BodyText"/>
      </w:pPr>
      <w:r>
        <w:rPr>
          <w:bCs/>
          <w:b/>
        </w:rPr>
        <w:t xml:space="preserve">Location:</w:t>
      </w:r>
    </w:p>
    <w:p>
      <w:pPr>
        <w:pStyle w:val="BodyText"/>
      </w:pPr>
      <w:r>
        <w:t xml:space="preserve">DR Congo Kinshasa</w:t>
      </w:r>
      <w:r>
        <w:br/>
      </w:r>
      <w:r>
        <w:br/>
      </w:r>
    </w:p>
    <w:bookmarkEnd w:id="20"/>
    <w:bookmarkStart w:id="26" w:name="i.-executive-summary"/>
    <w:p>
      <w:pPr>
        <w:pStyle w:val="Heading1"/>
      </w:pPr>
      <w:r>
        <w:t xml:space="preserve">I. Executive Summary</w:t>
      </w:r>
    </w:p>
    <w:p>
      <w:pPr>
        <w:pStyle w:val="FirstParagraph"/>
      </w:pPr>
      <w:r>
        <w:t xml:space="preserve">This document serves as the comprehensive final Internship Report detailing the professional experience gained during my tenure as a legal intern within the Republic of DR Congo Kinshasa. The primary objective of this internship was to bridge the gap between academic legal theory and practical application within a vibrant, developing jurisdiction. Over a period of six months, I was immersed in the daily operations of a mid-sized law firm in Kinshasa, gaining invaluable insights into Congolese civil procedure, commercial law compliance, and dispute resolution mechanisms.</w:t>
      </w:r>
    </w:p>
    <w:p>
      <w:pPr>
        <w:pStyle w:val="BodyText"/>
      </w:pPr>
      <w:r>
        <w:t xml:space="preserve">The environment in DR Congo Kinshasa presents unique challenges and opportunities for any aspiring legal professional. The dynamic intersection of customary law, French-influenced civil codes, and rapidly evolving local ordinances requires a nuanced approach to legal practice. This report outlines my responsibilities, the specific legal domains I engaged with, the skills acquired, and the overarching conclusions drawn from this transformative experience as a future Lawyer.</w:t>
      </w:r>
    </w:p>
    <w:bookmarkStart w:id="22" w:name="ii.-introduction-to-the-host-firm"/>
    <w:p>
      <w:pPr>
        <w:pStyle w:val="Heading2"/>
      </w:pPr>
      <w:r>
        <w:t xml:space="preserve">II. Introduction to the Host Firm</w:t>
      </w:r>
    </w:p>
    <w:p>
      <w:pPr>
        <w:pStyle w:val="FirstParagraph"/>
      </w:pPr>
      <w:r>
        <w:t xml:space="preserve">The internship was conducted at "Cabinet Juridique Kinshasa &amp; Associés," a prominent firm specializing in corporate law, labor disputes, and international trade regulations. Located in the Gombe district of DR Congo Kinshasa, the firm serves a diverse clientele ranging from local artisanal mining cooperatives to multinational conglomerates operating within the Great Lakes region.</w:t>
      </w:r>
    </w:p>
    <w:p>
      <w:pPr>
        <w:pStyle w:val="BodyText"/>
      </w:pPr>
      <w:r>
        <w:t xml:space="preserve">The structure of the internship was designed to rotate through various departments, including litigation support, legal research and drafting, and client consultation. This holistic approach ensured that I developed a well-rounded perspective on how a modern Lawyer operates within the Democratic Republic of Congo’s legal framework. The firm emphasized ethical standards, confidentiality, and the critical importance of accurate documentation in an era where digitalization is slowly replacing traditional paper-based archives.</w:t>
      </w:r>
    </w:p>
    <w:bookmarkStart w:id="21" w:name="iii.-scope-of-work-and-responsibilities"/>
    <w:p>
      <w:pPr>
        <w:pStyle w:val="Heading3"/>
      </w:pPr>
      <w:r>
        <w:t xml:space="preserve">III. Scope of Work and Responsibilities</w:t>
      </w:r>
    </w:p>
    <w:p>
      <w:pPr>
        <w:pStyle w:val="FirstParagraph"/>
      </w:pPr>
      <w:r>
        <w:t xml:space="preserve">The core duties assigned to me during this Internship Report period were multifaceted. Initially, my role involved extensive legal research regarding recent amendments to the Congolese Labor Code. As a Lawyer-in-training, understanding the statutory landscape is paramount. I was tasked with analyzing case law from the Supreme Court of Justice in Kinshasa to precedents that could benefit our clients in employment disputes.</w:t>
      </w:r>
    </w:p>
    <w:p>
      <w:pPr>
        <w:pStyle w:val="BodyText"/>
      </w:pPr>
      <w:r>
        <w:t xml:space="preserve">Subsequently, I assisted senior partners in drafting contracts for local businesses entering joint ventures with foreign entities. This required a deep understanding of both domestic regulations and international best practices. My responsibilities included:</w:t>
      </w:r>
    </w:p>
    <w:p>
      <w:pPr>
        <w:numPr>
          <w:ilvl w:val="0"/>
          <w:numId w:val="1001"/>
        </w:numPr>
        <w:pStyle w:val="Compact"/>
      </w:pPr>
      <w:r>
        <w:rPr>
          <w:bCs/>
          <w:b/>
        </w:rPr>
        <w:t xml:space="preserve">Drafting Legal Documents:</w:t>
      </w:r>
      <w:r>
        <w:t xml:space="preserve"> </w:t>
      </w:r>
      <w:r>
        <w:t xml:space="preserve">Preparing motions, pleadings, and contractual agreements under the supervision of licensed attorneys.</w:t>
      </w:r>
    </w:p>
    <w:p>
      <w:pPr>
        <w:numPr>
          <w:ilvl w:val="0"/>
          <w:numId w:val="1001"/>
        </w:numPr>
        <w:pStyle w:val="Compact"/>
      </w:pPr>
      <w:r>
        <w:rPr>
          <w:bCs/>
          <w:b/>
        </w:rPr>
        <w:t xml:space="preserve">Court Representation Support:</w:t>
      </w:r>
      <w:r>
        <w:t xml:space="preserve"> </w:t>
      </w:r>
      <w:r>
        <w:t xml:space="preserve">Accompanying senior Lawyers to the High Court in DR Congo Kinshasa for preliminary hearings, taking detailed notes on procedural nuances and judicial behavior.</w:t>
      </w:r>
    </w:p>
    <w:p>
      <w:pPr>
        <w:numPr>
          <w:ilvl w:val="0"/>
          <w:numId w:val="1001"/>
        </w:numPr>
        <w:pStyle w:val="Compact"/>
      </w:pPr>
      <w:r>
        <w:rPr>
          <w:bCs/>
          <w:b/>
        </w:rPr>
        <w:t xml:space="preserve">Client Interviewing:</w:t>
      </w:r>
      <w:r>
        <w:t xml:space="preserve"> </w:t>
      </w:r>
      <w:r>
        <w:t xml:space="preserve">Observing and participating in initial client consultations to understand how legal problems are framed from a layperson's perspective in Kinshasa.</w:t>
      </w:r>
    </w:p>
    <w:p>
      <w:pPr>
        <w:numPr>
          <w:ilvl w:val="0"/>
          <w:numId w:val="1001"/>
        </w:numPr>
        <w:pStyle w:val="Compact"/>
      </w:pPr>
      <w:r>
        <w:rPr>
          <w:bCs/>
          <w:b/>
        </w:rPr>
        <w:t xml:space="preserve">Compliance Auditing:</w:t>
      </w:r>
    </w:p>
    <w:bookmarkEnd w:id="21"/>
    <w:bookmarkEnd w:id="22"/>
    <w:bookmarkStart w:id="24" w:name="X18f925dc155ff490ecfd86dc41a6f1346280e6f"/>
    <w:p>
      <w:pPr>
        <w:pStyle w:val="Heading2"/>
      </w:pPr>
      <w:r>
        <w:t xml:space="preserve">IV. Key Legal Challenges in DR Congo Kinshasa</w:t>
      </w:r>
    </w:p>
    <w:p>
      <w:pPr>
        <w:pStyle w:val="FirstParagraph"/>
      </w:pPr>
      <w:r>
        <w:t xml:space="preserve">The legal landscape in DR Congo Kinshasa is characterized by its complexity. A Lawyer practicing here must navigate a dual system where formal statutory law often coexists with customary practices, particularly in land tenure and family matters. During my internship, I observed firsthand how cultural context influences legal negotiations.</w:t>
      </w:r>
    </w:p>
    <w:p>
      <w:pPr>
        <w:pStyle w:val="BodyText"/>
      </w:pPr>
      <w:r>
        <w:t xml:space="preserve">One significant challenge was the procedural delay inherent in the Congolese judicial system. As an intern, I learned that patience and strategic planning are essential traits for any successful Lawyer in this region. Cases can remain dormant for extended periods due to administrative backlogs. However, this also created opportunities for alternative dispute resolution (ADR). I actively participated in mediation sessions where we sought to resolve conflicts outside the courtroom, a method that is increasingly favored by parties wishing to avoid prolonged litigation costs.</w:t>
      </w:r>
    </w:p>
    <w:p>
      <w:pPr>
        <w:pStyle w:val="BodyText"/>
      </w:pPr>
      <w:r>
        <w:t xml:space="preserve">Furthermore, the regulatory environment regarding mining and natural resources is strictly monitored. Working on cases involving artisanal miners provided me with insights into the intersection of human rights law and economic development. Understanding these dynamics was crucial for advising clients who wished to operate ethically within DR Congo Kinshasa’s extractive industries.</w:t>
      </w:r>
    </w:p>
    <w:bookmarkStart w:id="23" w:name="X1401f895c21ddee577f60bc00af0a6b99b254e2"/>
    <w:p>
      <w:pPr>
        <w:pStyle w:val="Heading3"/>
      </w:pPr>
      <w:r>
        <w:t xml:space="preserve">V. Skill Acquisition and Professional Development</w:t>
      </w:r>
    </w:p>
    <w:p>
      <w:pPr>
        <w:pStyle w:val="FirstParagraph"/>
      </w:pPr>
      <w:r>
        <w:t xml:space="preserve">This Internship Report highlights several key competencies I developed during my time in DR Congo Kinshasa. First and foremost was the ability to draft precise, persuasive legal arguments in French, which remains the official language of legislation and court proceedings in the DRC. My proficiency improved significantly through daily practice and peer review by senior mentors.</w:t>
      </w:r>
    </w:p>
    <w:p>
      <w:pPr>
        <w:pStyle w:val="BodyText"/>
      </w:pPr>
      <w:r>
        <w:t xml:space="preserve">Secondly, I honed my oral advocacy skills. Although as an intern I had limited speaking roles, observing cross-examinations and closing arguments taught me the importance of clarity, confidence, and logical structure in presentation. A Lawyer must be adept at thinking on their feet, especially when facing opposing counsel who may employ aggressive tactics.</w:t>
      </w:r>
    </w:p>
    <w:p>
      <w:pPr>
        <w:pStyle w:val="BodyText"/>
      </w:pPr>
      <w:r>
        <w:t xml:space="preserve">Additionally, I developed strong research skills specific to the Francophone legal tradition. Navigating legal databases and official gazettes required attention to detail and an understanding of how laws are promulgated and published in Kinshasa. These technical skills are indispensable for any Lawyer aiming to provide accurate advice.</w:t>
      </w:r>
    </w:p>
    <w:bookmarkEnd w:id="23"/>
    <w:bookmarkEnd w:id="24"/>
    <w:bookmarkStart w:id="25" w:name="vi.-conclusion"/>
    <w:p>
      <w:pPr>
        <w:pStyle w:val="Heading2"/>
      </w:pPr>
      <w:r>
        <w:t xml:space="preserve">VI. Conclusion</w:t>
      </w:r>
    </w:p>
    <w:p>
      <w:pPr>
        <w:pStyle w:val="FirstParagraph"/>
      </w:pPr>
      <w:r>
        <w:t xml:space="preserve">In conclusion, my internship as a Lawyer-in-training in DR Congo Kinshasa has been an intellectually rigorous and professionally enriching experience. It provided me with a profound appreciation for the resilience of the Congolese legal profession and the vital role that Lawyers play in fostering justice, stability, and economic growth in Central Africa.</w:t>
      </w:r>
    </w:p>
    <w:p>
      <w:pPr>
        <w:pStyle w:val="BodyText"/>
      </w:pPr>
      <w:r>
        <w:t xml:space="preserve">The challenges faced in DR Congo Kinshasa—ranging from bureaucratic hurdles to complex socio-economic disputes—have strengthened my resolve to become a competent and ethical Lawyer. I am confident that the knowledge gained during this Internship Report period will serve as a solid foundation for my future career. I look forward to contributing to the development of the legal sector in DR Congo Kinshasa, advocating for fair practices, and upholding the rule of law in one of Africa's most promising nations.</w:t>
      </w:r>
    </w:p>
    <w:p>
      <w:pPr>
        <w:pStyle w:val="BodyText"/>
      </w:pPr>
      <w:r>
        <w:rPr>
          <w:bCs/>
          <w:b/>
        </w:rPr>
        <w:t xml:space="preserve">Signed:</w:t>
      </w:r>
    </w:p>
    <w:p>
      <w:pPr>
        <w:pStyle w:val="BodyText"/>
      </w:pPr>
      <w:r>
        <w:br/>
      </w:r>
      <w:r>
        <w:br/>
      </w:r>
    </w:p>
    <w:p>
      <w:pPr>
        <w:pStyle w:val="BodyText"/>
      </w:pPr>
      <w:r>
        <w:t xml:space="preserve">[Intern's Name]</w:t>
      </w:r>
    </w:p>
    <w:p>
      <w:pPr>
        <w:pStyle w:val="BodyText"/>
      </w:pPr>
      <w:r>
        <w:t xml:space="preserve">Legal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DR Congo Kinshasa</dc:title>
  <dc:creator/>
  <dc:language>en</dc:language>
  <cp:keywords/>
  <dcterms:created xsi:type="dcterms:W3CDTF">2026-07-29T12:52:23Z</dcterms:created>
  <dcterms:modified xsi:type="dcterms:W3CDTF">2026-07-29T12:52:23Z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