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Ghana,</w:t>
      </w:r>
      <w:r>
        <w:t xml:space="preserve"> </w:t>
      </w:r>
      <w:r>
        <w:t xml:space="preserve">Accra</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p>
    <w:p>
      <w:pPr>
        <w:pStyle w:val="BodyText"/>
      </w:pPr>
      <w:r>
        <w:t xml:space="preserve">Institution:[Your University/Law School]</w:t>
      </w:r>
      <w:r>
        <w:br/>
      </w:r>
      <w:r>
        <w:br/>
      </w:r>
      <w:r>
        <w:t xml:space="preserve">The following is a comprehensive report detailing the internship experience undertaken by this student as part of their legal training. The primary focus of this report is to analyze the practical application of law within the context of a practicing Lawyer in Ghana Accra.</w:t>
      </w:r>
    </w:p>
    <w:bookmarkStart w:id="26" w:name="Xaa664bd8a07246b33204866908b24e861eb846d"/>
    <w:p>
      <w:pPr>
        <w:pStyle w:val="Heading1"/>
      </w:pPr>
      <w:r>
        <w:t xml:space="preserve">Internship Report: Practical Legal Training</w:t>
      </w:r>
    </w:p>
    <w:p>
      <w:pPr>
        <w:pStyle w:val="FirstParagraph"/>
      </w:pPr>
      <w:r>
        <w:t xml:space="preserve">This document serves as a formal record of the internships conducted during the period assigned for professional development. The objective was to bridge the gap between theoretical legal education and practical application, specifically within the jurisdiction of Ghana. The internship was structured to provide exposure to various aspects of litigation, corporate practice, and alternative dispute resolution under the supervision of a qualified Lawyer operating in Ghana Accra.</w:t>
      </w:r>
    </w:p>
    <w:bookmarkStart w:id="20" w:name="introduction-and-context"/>
    <w:p>
      <w:pPr>
        <w:pStyle w:val="Heading2"/>
      </w:pPr>
      <w:r>
        <w:t xml:space="preserve">1. Introduction and Context</w:t>
      </w:r>
    </w:p>
    <w:p>
      <w:pPr>
        <w:pStyle w:val="FirstParagraph"/>
      </w:pPr>
      <w:r>
        <w:t xml:space="preserve">The legal landscape in Ghana is dynamic, characterized by a hybrid system that combines English common law traditions with customary laws and statutory regulations. For any aspiring legal practitioner, understanding this duality is crucial. The choice of conducting this Internship Report focused on the hub of judicial activity in Ghana Accra was deliberate. As the capital city, Ghana Accra houses the Supreme Court, the Court of Appeal, and numerous high-profile corporate firms.</w:t>
      </w:r>
    </w:p>
    <w:p>
      <w:pPr>
        <w:pStyle w:val="BodyText"/>
      </w:pPr>
      <w:r>
        <w:t xml:space="preserve">The primary goal was to observe how a Lawyer navigates these complexities daily. The internship provided a platform to understand procedural rules, client interaction dynamics in a West African context, and the ethical obligations mandated by the Legal Profession Act of Ghana. By immersing oneself in the environment of Ghana Accra, one gains insight into the fast-paced nature of legal proceedings and the critical importance of efficient case management.</w:t>
      </w:r>
    </w:p>
    <w:bookmarkEnd w:id="20"/>
    <w:bookmarkStart w:id="21" w:name="scope-of-work-the-role-of-a-lawyer"/>
    <w:p>
      <w:pPr>
        <w:pStyle w:val="Heading2"/>
      </w:pPr>
      <w:r>
        <w:t xml:space="preserve">2. Scope of Work: The Role of a Lawyer</w:t>
      </w:r>
    </w:p>
    <w:p>
      <w:pPr>
        <w:pStyle w:val="FirstParagraph"/>
      </w:pPr>
      <w:r>
        <w:t xml:space="preserve">The internship was designed to offer a holistic view of what it entails to work as a Lawyer in this jurisdiction. The duties assigned ranged from clerical tasks to substantive legal research. Below is an overview of the key activities undertaken:</w:t>
      </w:r>
    </w:p>
    <w:p>
      <w:pPr>
        <w:numPr>
          <w:ilvl w:val="0"/>
          <w:numId w:val="1001"/>
        </w:numPr>
        <w:pStyle w:val="Compact"/>
      </w:pPr>
      <w:r>
        <w:rPr>
          <w:bCs/>
          <w:b/>
        </w:rPr>
        <w:t xml:space="preserve">Courtroom Observation and Procedure:</w:t>
      </w:r>
      <w:r>
        <w:t xml:space="preserve"> </w:t>
      </w:r>
      <w:r>
        <w:t xml:space="preserve">One of the most significant aspects of the internship was observing court proceedings at the Circuit Court and High Court in Ghana Accra. This provided firsthand experience in how lawyers present arguments, cross-examine witnesses, and interact with judges. The decorum observed in Ghanaian courts reflects a deep respect for judicial authority.</w:t>
      </w:r>
    </w:p>
    <w:p>
      <w:pPr>
        <w:numPr>
          <w:ilvl w:val="0"/>
          <w:numId w:val="1001"/>
        </w:numPr>
        <w:pStyle w:val="Compact"/>
      </w:pPr>
      <w:r>
        <w:rPr>
          <w:bCs/>
          <w:b/>
        </w:rPr>
        <w:t xml:space="preserve">Drafting Legal Documents:</w:t>
      </w:r>
      <w:r>
        <w:t xml:space="preserve"> </w:t>
      </w:r>
      <w:r>
        <w:t xml:space="preserve">A Lawyer must be proficient in drafting various instruments. Under supervision, I assisted in drafting pleadings, contracts of sale for land (a common issue in Accra due to frequent title disputes), and affidavits. This highlighted the precision required when dealing with property law, which is heavily regulated by the Lands Act.</w:t>
      </w:r>
    </w:p>
    <w:p>
      <w:pPr>
        <w:numPr>
          <w:ilvl w:val="0"/>
          <w:numId w:val="1001"/>
        </w:numPr>
        <w:pStyle w:val="Compact"/>
      </w:pPr>
      <w:r>
        <w:rPr>
          <w:bCs/>
          <w:b/>
        </w:rPr>
        <w:t xml:space="preserve">Client Counseling:</w:t>
      </w:r>
      <w:r>
        <w:t xml:space="preserve"> </w:t>
      </w:r>
      <w:r>
        <w:t xml:space="preserve">Interacting with clients from diverse socioeconomic backgrounds was a learning curve. It was essential to explain legal rights in simple terms while managing expectations regarding the timeline of justice in Ghana Accra. This experience underscored the empathy required alongside legal expertise.</w:t>
      </w:r>
    </w:p>
    <w:bookmarkEnd w:id="21"/>
    <w:bookmarkStart w:id="22" w:name="key-legal-issues-and-challenges"/>
    <w:p>
      <w:pPr>
        <w:pStyle w:val="Heading2"/>
      </w:pPr>
      <w:r>
        <w:t xml:space="preserve">3. Key Legal Issues and Challenges</w:t>
      </w:r>
    </w:p>
    <w:p>
      <w:pPr>
        <w:pStyle w:val="FirstParagraph"/>
      </w:pPr>
      <w:r>
        <w:t xml:space="preserve">The internship revealed several critical challenges faced by a Lawyer in Ghana Accra. One major issue is the backlog of cases at the judiciary level, which can delay justice for years. This reality forces Lawyers to explore alternative dispute resolution mechanisms, such as mediation, more frequently than their counterparts in jurisdictions with faster court systems.</w:t>
      </w:r>
    </w:p>
    <w:p>
      <w:pPr>
        <w:pStyle w:val="BodyText"/>
      </w:pPr>
      <w:r>
        <w:t xml:space="preserve">Furthermore, the complexity of land law was a recurring theme. Many disputes in Ghana Accra stem from overlapping customary claims and formal registrations. A Lawyer must possess not only legal knowledge but also an understanding of traditional authorities and community dynamics to resolve such conflicts effectively.</w:t>
      </w:r>
    </w:p>
    <w:bookmarkEnd w:id="22"/>
    <w:bookmarkStart w:id="23" w:name="ethical-considerations"/>
    <w:p>
      <w:pPr>
        <w:pStyle w:val="Heading2"/>
      </w:pPr>
      <w:r>
        <w:t xml:space="preserve">4. Ethical Considerations</w:t>
      </w:r>
    </w:p>
    <w:p>
      <w:pPr>
        <w:pStyle w:val="FirstParagraph"/>
      </w:pPr>
      <w:r>
        <w:t xml:space="preserve">Ethics form the backbone of the legal profession. During this Internship Report period, strict adherence to the Code of Professional Conduct for Legal Practitioners was emphasized. Confidentiality, conflict of interest checks, and honest representation were paramount. In a close-knit professional community like Ghana Accra, maintaining professional integrity is vital for long-term career sustainability.</w:t>
      </w:r>
    </w:p>
    <w:bookmarkEnd w:id="23"/>
    <w:bookmarkStart w:id="24" w:name="skills-acquired"/>
    <w:p>
      <w:pPr>
        <w:pStyle w:val="Heading2"/>
      </w:pPr>
      <w:r>
        <w:t xml:space="preserve">5. Skills Acquired</w:t>
      </w:r>
    </w:p>
    <w:p>
      <w:pPr>
        <w:pStyle w:val="FirstParagraph"/>
      </w:pPr>
      <w:r>
        <w:t xml:space="preserve">This internship significantly enhanced several core competencies:</w:t>
      </w:r>
    </w:p>
    <w:p>
      <w:pPr>
        <w:numPr>
          <w:ilvl w:val="0"/>
          <w:numId w:val="1002"/>
        </w:numPr>
        <w:pStyle w:val="Compact"/>
      </w:pPr>
      <w:r>
        <w:rPr>
          <w:bCs/>
          <w:b/>
        </w:rPr>
        <w:t xml:space="preserve">Analytical Thinking:</w:t>
      </w:r>
      <w:r>
        <w:t xml:space="preserve"> </w:t>
      </w:r>
      <w:r>
        <w:t xml:space="preserve">The ability to dissect complex fact patterns and apply relevant statutes from Ghana’s legal corpus.</w:t>
      </w:r>
    </w:p>
    <w:p>
      <w:pPr>
        <w:numPr>
          <w:ilvl w:val="0"/>
          <w:numId w:val="1002"/>
        </w:numPr>
        <w:pStyle w:val="Compact"/>
      </w:pPr>
      <w:r>
        <w:rPr>
          <w:bCs/>
          <w:b/>
        </w:rPr>
        <w:t xml:space="preserve">Moot Court Skills:</w:t>
      </w:r>
      <w:r>
        <w:t xml:space="preserve"> </w:t>
      </w:r>
      <w:r>
        <w:t xml:space="preserve">Improved oral advocacy skills through simulated arguments and observed hearings.</w:t>
      </w:r>
    </w:p>
    <w:p>
      <w:pPr>
        <w:numPr>
          <w:ilvl w:val="0"/>
          <w:numId w:val="1002"/>
        </w:numPr>
        <w:pStyle w:val="Compact"/>
      </w:pPr>
      <w:r>
        <w:rPr>
          <w:bCs/>
          <w:b/>
        </w:rPr>
        <w:t xml:space="preserve">Negotiation Tactics:</w:t>
      </w:r>
      <w:r>
        <w:t xml:space="preserve"> </w:t>
      </w:r>
      <w:r>
        <w:t xml:space="preserve">Learning how to negotiate settlements with opposing counsel, often requiring cultural sensitivity and strategic patience.</w:t>
      </w:r>
    </w:p>
    <w:bookmarkEnd w:id="24"/>
    <w:bookmarkStart w:id="25" w:name="conclusion"/>
    <w:p>
      <w:pPr>
        <w:pStyle w:val="Heading2"/>
      </w:pPr>
      <w:r>
        <w:t xml:space="preserve">6. Conclusion</w:t>
      </w:r>
    </w:p>
    <w:p>
      <w:pPr>
        <w:pStyle w:val="FirstParagraph"/>
      </w:pPr>
      <w:r>
        <w:t xml:space="preserve">In conclusion, this internship has been an invaluable component of my legal education. It has provided a realistic perspective on the life of a Lawyer in Ghana Accra. The experience confirmed that while the theoretical foundations are essential, practical wisdom gained through mentorship and observation is equally critical.</w:t>
      </w:r>
    </w:p>
    <w:p>
      <w:pPr>
        <w:pStyle w:val="BodyText"/>
      </w:pPr>
      <w:r>
        <w:t xml:space="preserve">The unique challenges presented by the Ghanaian legal system, particularly regarding land law and judicial delays, require Lawyers to be adaptable, resilient, and innovative. Being in Ghana Accra offers a concentrated environment where these dynamics play out daily. This Internship Report serves as a testament to the growth experienced during this period and lays the groundwork for future professional endeavors.</w:t>
      </w:r>
    </w:p>
    <w:p>
      <w:pPr>
        <w:pStyle w:val="BodyText"/>
      </w:pPr>
      <w:r>
        <w:rPr>
          <w:iCs/>
          <w:i/>
        </w:rPr>
        <w:t xml:space="preserve">This document certifies that the internship activities described herein were conducted under supervision in accordance with academic and professional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Ghana, Accra</dc:title>
  <dc:creator/>
  <dc:language>en</dc:language>
  <cp:keywords/>
  <dcterms:created xsi:type="dcterms:W3CDTF">2026-07-30T07:56:07Z</dcterms:created>
  <dcterms:modified xsi:type="dcterms:W3CDTF">2026-07-30T07:56:07Z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