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Italy</w:t>
      </w:r>
      <w:r>
        <w:t xml:space="preserve"> </w:t>
      </w:r>
      <w:r>
        <w:t xml:space="preserve">Milan</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Faculty &amp; Legal Supervisors</w:t>
      </w:r>
      <w:r>
        <w:br/>
      </w:r>
      <w:r>
        <w:rPr>
          <w:bCs/>
          <w:b/>
        </w:rPr>
        <w:t xml:space="preserve">From:</w:t>
      </w:r>
      <w:r>
        <w:t xml:space="preserve"> </w:t>
      </w:r>
      <w:r>
        <w:t xml:space="preserve">[Intern Name]</w:t>
      </w:r>
      <w:r>
        <w:br/>
      </w:r>
      <w:r>
        <w:rPr>
          <w:bCs/>
          <w:b/>
        </w:rPr>
        <w:t xml:space="preserve">Subject:</w:t>
      </w:r>
    </w:p>
    <w:bookmarkStart w:id="25" w:name="Xbf5decfb27e43cce6029c4763568de4c810c364"/>
    <w:p>
      <w:pPr>
        <w:pStyle w:val="Heading1"/>
      </w:pPr>
      <w:r>
        <w:t xml:space="preserve">Final Internship Report: Navigating the Juridical Landscape of Italy Milan</w:t>
      </w:r>
    </w:p>
    <w:bookmarkStart w:id="20" w:name="i.-introduction-and-strategic-context"/>
    <w:p>
      <w:pPr>
        <w:pStyle w:val="Heading2"/>
      </w:pPr>
      <w:r>
        <w:t xml:space="preserve">I. Introduction and Strategic Context</w:t>
      </w:r>
    </w:p>
    <w:p>
      <w:pPr>
        <w:pStyle w:val="FirstParagraph"/>
      </w:pPr>
      <w:r>
        <w:t xml:space="preserve">This document serves as the comprehensive conclusion to my academic internship program, specifically focused on legal practice within the dynamic jurisdiction of</w:t>
      </w:r>
      <w:r>
        <w:t xml:space="preserve"> </w:t>
      </w:r>
      <w:r>
        <w:rPr>
          <w:bCs/>
          <w:b/>
        </w:rPr>
        <w:t xml:space="preserve">Italy Milan</w:t>
      </w:r>
      <w:r>
        <w:t xml:space="preserve">. The primary objective of this</w:t>
      </w:r>
      <w:r>
        <w:t xml:space="preserve"> </w:t>
      </w:r>
      <w:r>
        <w:rPr>
          <w:bCs/>
          <w:b/>
        </w:rPr>
        <w:t xml:space="preserve">Internship Report</w:t>
      </w:r>
      <w:r>
        <w:t xml:space="preserve"> </w:t>
      </w:r>
      <w:r>
        <w:t xml:space="preserve">is to delineate the practical experiences gained while assisting practicing attorneys in one of Europe's most pivotal commercial hubs. By situating this analysis within the context of</w:t>
      </w:r>
      <w:r>
        <w:t xml:space="preserve"> </w:t>
      </w:r>
      <w:r>
        <w:rPr>
          <w:bCs/>
          <w:b/>
        </w:rPr>
        <w:t xml:space="preserve">Italy Milan</w:t>
      </w:r>
      <w:r>
        <w:t xml:space="preserve">, we can better understand how international trade, corporate governance, and civil law intersect in a high-pressure metropolitan environment. The city of Milan is not merely a geographical location but represents the economic engine of Italy, requiring legal professionals to possess a nuanced understanding of both national statutes and EU regulations.</w:t>
      </w:r>
    </w:p>
    <w:p>
      <w:pPr>
        <w:pStyle w:val="BodyText"/>
      </w:pPr>
      <w:r>
        <w:t xml:space="preserve">The role undertaken during this placement was that of an intern supporting senior</w:t>
      </w:r>
      <w:r>
        <w:t xml:space="preserve"> </w:t>
      </w:r>
      <w:r>
        <w:rPr>
          <w:bCs/>
          <w:b/>
        </w:rPr>
        <w:t xml:space="preserve">Lawyer</w:t>
      </w:r>
      <w:r>
        <w:t xml:space="preserve">s at a prominent boutique firm specializing in corporate and commercial law. The scope of work included extensive legal research, drafting preliminary motions, attending client consultations, and assisting with due diligence processes. This report aims to reflect critically on these activities, highlighting the specific challenges and opportunities encountered while working as a</w:t>
      </w:r>
      <w:r>
        <w:t xml:space="preserve"> </w:t>
      </w:r>
      <w:r>
        <w:rPr>
          <w:bCs/>
          <w:b/>
        </w:rPr>
        <w:t xml:space="preserve">Lawyer</w:t>
      </w:r>
      <w:r>
        <w:t xml:space="preserve">-in-training in the heart of Italy's financial district.</w:t>
      </w:r>
    </w:p>
    <w:bookmarkEnd w:id="20"/>
    <w:bookmarkStart w:id="21" w:name="Xf459630526f2585ca6f24fc80f1bbaf03b2437f"/>
    <w:p>
      <w:pPr>
        <w:pStyle w:val="Heading2"/>
      </w:pPr>
      <w:r>
        <w:t xml:space="preserve">II. Professional Duties and Legal Frameworks</w:t>
      </w:r>
    </w:p>
    <w:p>
      <w:pPr>
        <w:pStyle w:val="FirstParagraph"/>
      </w:pPr>
      <w:r>
        <w:t xml:space="preserve">The daily operations of a</w:t>
      </w:r>
      <w:r>
        <w:t xml:space="preserve"> </w:t>
      </w:r>
      <w:r>
        <w:rPr>
          <w:bCs/>
          <w:b/>
        </w:rPr>
        <w:t xml:space="preserve">Lawyer</w:t>
      </w:r>
      <w:r>
        <w:t xml:space="preserve">'s office in</w:t>
      </w:r>
      <w:r>
        <w:t xml:space="preserve"> </w:t>
      </w:r>
      <w:r>
        <w:rPr>
          <w:bCs/>
          <w:b/>
        </w:rPr>
        <w:t xml:space="preserve">Italy Milan</w:t>
      </w:r>
      <w:r>
        <w:t xml:space="preserve"> </w:t>
      </w:r>
      <w:r>
        <w:t xml:space="preserve">are characterized by a rigorous adherence to procedural correctness and substantive legal accuracy. My responsibilities were multifaceted, designed to bridge the gap between theoretical academic knowledge and practical application. Below are the core areas of focus during this internship:</w:t>
      </w:r>
    </w:p>
    <w:p>
      <w:pPr>
        <w:numPr>
          <w:ilvl w:val="0"/>
          <w:numId w:val="1001"/>
        </w:numPr>
        <w:pStyle w:val="Compact"/>
      </w:pPr>
      <w:r>
        <w:rPr>
          <w:bCs/>
          <w:b/>
        </w:rPr>
        <w:t xml:space="preserve">Drafting Legal Documentation:</w:t>
      </w:r>
      <w:r>
        <w:t xml:space="preserve"> </w:t>
      </w:r>
      <w:r>
        <w:t xml:space="preserve">A significant portion of time was dedicated to drafting contracts, letters of intent, and preliminary legal opinions. In</w:t>
      </w:r>
      <w:r>
        <w:t xml:space="preserve"> </w:t>
      </w:r>
      <w:r>
        <w:rPr>
          <w:bCs/>
          <w:b/>
        </w:rPr>
        <w:t xml:space="preserve">Italy Milan</w:t>
      </w:r>
      <w:r>
        <w:t xml:space="preserve">, the precision of language is paramount. As a future</w:t>
      </w:r>
      <w:r>
        <w:t xml:space="preserve"> </w:t>
      </w:r>
      <w:r>
        <w:rPr>
          <w:bCs/>
          <w:b/>
        </w:rPr>
        <w:t xml:space="preserve">Lawyer</w:t>
      </w:r>
      <w:r>
        <w:t xml:space="preserve">, I learned that even minor ambiguities in contractual terms can lead to substantial litigation risks. This experience underscored the importance of mastering the Italian Civil Code (Codice Civile) and understanding how it applies to cross-border transactions.</w:t>
      </w:r>
    </w:p>
    <w:p>
      <w:pPr>
        <w:numPr>
          <w:ilvl w:val="0"/>
          <w:numId w:val="1001"/>
        </w:numPr>
        <w:pStyle w:val="Compact"/>
      </w:pPr>
      <w:r>
        <w:rPr>
          <w:bCs/>
          <w:b/>
        </w:rPr>
        <w:t xml:space="preserve">Courtroom Observance:</w:t>
      </w:r>
      <w:r>
        <w:t xml:space="preserve"> </w:t>
      </w:r>
      <w:r>
        <w:t xml:space="preserve">Sitting in on hearings at the Tribunale di Milano provided invaluable insight into the adversarial system as practiced in Italy. Unlike common law jurisdictions, the Italian civil procedure relies heavily on written submissions and judicial inquiry. Observing how seasoned</w:t>
      </w:r>
      <w:r>
        <w:t xml:space="preserve"> </w:t>
      </w:r>
      <w:r>
        <w:rPr>
          <w:bCs/>
          <w:b/>
        </w:rPr>
        <w:t xml:space="preserve">Lawyer</w:t>
      </w:r>
      <w:r>
        <w:t xml:space="preserve">s presented arguments to magistrates helped me understand the strategic pacing required in</w:t>
      </w:r>
      <w:r>
        <w:t xml:space="preserve"> </w:t>
      </w:r>
      <w:r>
        <w:rPr>
          <w:bCs/>
          <w:b/>
        </w:rPr>
        <w:t xml:space="preserve">Italy Milan</w:t>
      </w:r>
      <w:r>
        <w:t xml:space="preserve">'s courts.</w:t>
      </w:r>
    </w:p>
    <w:p>
      <w:pPr>
        <w:numPr>
          <w:ilvl w:val="0"/>
          <w:numId w:val="1001"/>
        </w:numPr>
        <w:pStyle w:val="Compact"/>
      </w:pPr>
      <w:r>
        <w:rPr>
          <w:bCs/>
          <w:b/>
        </w:rPr>
        <w:t xml:space="preserve">Cross-Border Regulatory Compliance:</w:t>
      </w:r>
      <w:r>
        <w:t xml:space="preserve"> </w:t>
      </w:r>
      <w:r>
        <w:t xml:space="preserve">Given Milan's status as a global fashion and design capital, a considerable part of my work involved analyzing compliance issues related to intellectual property and international trade. This required coordinating with EU regulations, further emphasizing the complex regulatory environment that a</w:t>
      </w:r>
      <w:r>
        <w:t xml:space="preserve"> </w:t>
      </w:r>
      <w:r>
        <w:rPr>
          <w:bCs/>
          <w:b/>
        </w:rPr>
        <w:t xml:space="preserve">Lawyer</w:t>
      </w:r>
      <w:r>
        <w:t xml:space="preserve"> </w:t>
      </w:r>
      <w:r>
        <w:t xml:space="preserve">must navigate in this specific region.</w:t>
      </w:r>
    </w:p>
    <w:bookmarkEnd w:id="21"/>
    <w:bookmarkStart w:id="22" w:name="X4eb422bb6240153e9323310002c4d19247b9249"/>
    <w:p>
      <w:pPr>
        <w:pStyle w:val="Heading2"/>
      </w:pPr>
      <w:r>
        <w:t xml:space="preserve">III. Challenges Faced in the Italian Legal Environment</w:t>
      </w:r>
    </w:p>
    <w:p>
      <w:pPr>
        <w:pStyle w:val="FirstParagraph"/>
      </w:pPr>
      <w:r>
        <w:t xml:space="preserve">Navigating the legal landscape of</w:t>
      </w:r>
      <w:r>
        <w:t xml:space="preserve"> </w:t>
      </w:r>
      <w:r>
        <w:rPr>
          <w:bCs/>
          <w:b/>
        </w:rPr>
        <w:t xml:space="preserve">Italy Milan</w:t>
      </w:r>
      <w:r>
        <w:t xml:space="preserve">Lawyer, I had to rapidly improve my technical vocabulary to ensure that no nuance was lost during client interactions or document reviews.</w:t>
      </w:r>
    </w:p>
    <w:p>
      <w:pPr>
        <w:pStyle w:val="BodyText"/>
      </w:pPr>
      <w:r>
        <w:t xml:space="preserve">Secondly, the pace of work in</w:t>
      </w:r>
      <w:r>
        <w:t xml:space="preserve"> </w:t>
      </w:r>
      <w:r>
        <w:rPr>
          <w:bCs/>
          <w:b/>
        </w:rPr>
        <w:t xml:space="preserve">Italy Milan</w:t>
      </w:r>
      <w:r>
        <w:t xml:space="preserve">'s legal sector is notoriously fast-paced. The expectation for a</w:t>
      </w:r>
      <w:r>
        <w:t xml:space="preserve"> </w:t>
      </w:r>
      <w:r>
        <w:rPr>
          <w:bCs/>
          <w:b/>
        </w:rPr>
        <w:t xml:space="preserve">Lawyer</w:t>
      </w:r>
      <w:r>
        <w:t xml:space="preserve">'s assistant is immediate turnaround on research requests and document drafting. This pressure tested my ability to prioritize tasks effectively while maintaining high standards of accuracy. Furthermore, understanding the unwritten cultural norms of negotiation and client relations in Italy added another layer of complexity to my professional development.</w:t>
      </w:r>
    </w:p>
    <w:bookmarkEnd w:id="22"/>
    <w:bookmarkStart w:id="23" w:name="X93e116c7b908e7220ba1c1de6bf74f4aa9c80c9"/>
    <w:p>
      <w:pPr>
        <w:pStyle w:val="Heading2"/>
      </w:pPr>
      <w:r>
        <w:t xml:space="preserve">IV. Skill Acquisition and Professional Development</w:t>
      </w:r>
    </w:p>
    <w:p>
      <w:pPr>
        <w:pStyle w:val="FirstParagraph"/>
      </w:pPr>
      <w:r>
        <w:t xml:space="preserve">This</w:t>
      </w:r>
      <w:r>
        <w:t xml:space="preserve"> </w:t>
      </w:r>
      <w:r>
        <w:rPr>
          <w:bCs/>
          <w:b/>
        </w:rPr>
        <w:t xml:space="preserve">Internship Report</w:t>
      </w:r>
      <w:r>
        <w:t xml:space="preserve"> </w:t>
      </w:r>
      <w:r>
        <w:t xml:space="preserve">highlights several key skills acquired during the tenure:</w:t>
      </w:r>
    </w:p>
    <w:p>
      <w:pPr>
        <w:numPr>
          <w:ilvl w:val="0"/>
          <w:numId w:val="1002"/>
        </w:numPr>
        <w:pStyle w:val="Compact"/>
      </w:pPr>
      <w:r>
        <w:rPr>
          <w:bCs/>
          <w:b/>
        </w:rPr>
        <w:t xml:space="preserve">Analytical Rigor:</w:t>
      </w:r>
      <w:r>
        <w:t xml:space="preserve">The ability to dissect complex fact patterns and identify relevant legal issues has been significantly sharpened. Working under the mentorship of experienced</w:t>
      </w:r>
      <w:r>
        <w:t xml:space="preserve"> </w:t>
      </w:r>
      <w:r>
        <w:rPr>
          <w:bCs/>
          <w:b/>
        </w:rPr>
        <w:t xml:space="preserve">Lawyer</w:t>
      </w:r>
      <w:r>
        <w:t xml:space="preserve">s taught me how to look beyond surface-level facts to find underlying legal principles.</w:t>
      </w:r>
    </w:p>
    <w:p>
      <w:pPr>
        <w:numPr>
          <w:ilvl w:val="0"/>
          <w:numId w:val="1002"/>
        </w:numPr>
        <w:pStyle w:val="Compact"/>
      </w:pPr>
      <w:r>
        <w:t xml:space="preserve">Written Communication:I developed a distinct style of legal writing that is concise, persuasive, and compliant with Italian court standards. This skill is essential for any</w:t>
      </w:r>
    </w:p>
    <w:p>
      <w:pPr>
        <w:numPr>
          <w:ilvl w:val="0"/>
          <w:numId w:val="1000"/>
        </w:numPr>
        <w:pStyle w:val="Compact"/>
      </w:pPr>
      <w:r>
        <w:t xml:space="preserve">Lawyer aiming to succeed in the competitive market of</w:t>
      </w:r>
    </w:p>
    <w:p>
      <w:pPr>
        <w:numPr>
          <w:ilvl w:val="0"/>
          <w:numId w:val="1000"/>
        </w:numPr>
        <w:pStyle w:val="Compact"/>
      </w:pPr>
      <w:r>
        <w:t xml:space="preserve">Italy Milan.</w:t>
      </w:r>
    </w:p>
    <w:p>
      <w:pPr>
        <w:numPr>
          <w:ilvl w:val="0"/>
          <w:numId w:val="1002"/>
        </w:numPr>
        <w:pStyle w:val="Compact"/>
      </w:pPr>
      <w:r>
        <w:t xml:space="preserve">Ethical Judgment:Adhering to the strict ethical codes of conduct required by the Bar Association (Ordine degli Avvocati) in Milan reinforced my understanding of professional responsibility. Witnessing how senior practitioners handled conflicts of interest and client confidentiality provided a moral compass for my future career.</w:t>
      </w:r>
    </w:p>
    <w:bookmarkEnd w:id="23"/>
    <w:bookmarkStart w:id="24" w:name="v.-conclusion-and-future-outlook"/>
    <w:p>
      <w:pPr>
        <w:pStyle w:val="Heading2"/>
      </w:pPr>
      <w:r>
        <w:t xml:space="preserve">V. Conclusion and Future Outlook</w:t>
      </w:r>
    </w:p>
    <w:p>
      <w:pPr>
        <w:pStyle w:val="FirstParagraph"/>
      </w:pPr>
      <w:r>
        <w:t xml:space="preserve">In conclusion, this internship has been instrumental in shaping my professional identity as an aspiring</w:t>
      </w:r>
      <w:r>
        <w:t xml:space="preserve"> </w:t>
      </w:r>
      <w:r>
        <w:rPr>
          <w:bCs/>
          <w:b/>
        </w:rPr>
        <w:t xml:space="preserve">Lawyer</w:t>
      </w:r>
      <w:r>
        <w:t xml:space="preserve">. The experience gained within the vibrant legal community of</w:t>
      </w:r>
      <w:r>
        <w:t xml:space="preserve"> </w:t>
      </w:r>
      <w:r>
        <w:rPr>
          <w:bCs/>
          <w:b/>
        </w:rPr>
        <w:t xml:space="preserve">Italy Milan</w:t>
      </w:r>
      <w:r>
        <w:t xml:space="preserve"> </w:t>
      </w:r>
      <w:r>
        <w:t xml:space="preserve">has provided me with a robust foundation in civil law practice, international compliance, and client management. The unique combination of traditional Italian legal customs and modern European regulatory requirements makes</w:t>
      </w:r>
    </w:p>
    <w:p>
      <w:pPr>
        <w:pStyle w:val="BodyText"/>
      </w:pPr>
      <w:r>
        <w:t xml:space="preserve">Italy Milana fascinating jurisdiction for legal study.</w:t>
      </w:r>
    </w:p>
    <w:p>
      <w:pPr>
        <w:pStyle w:val="BodyText"/>
      </w:pPr>
      <w:r>
        <w:t xml:space="preserve">I am confident that the insights gained through this</w:t>
      </w:r>
    </w:p>
    <w:p>
      <w:pPr>
        <w:pStyle w:val="BodyText"/>
      </w:pPr>
      <w:r>
        <w:t xml:space="preserve">Internship Report's practical component will serve me well in my subsequent career. I intend to leverage the connections made and the skills refined during this period to contribute effectively to the legal profession, upholding the high standards expected of a</w:t>
      </w:r>
    </w:p>
    <w:p>
      <w:pPr>
        <w:pStyle w:val="BodyText"/>
      </w:pPr>
      <w:r>
        <w:t xml:space="preserve">Lawyer operating in one of Italy's most influential cities. The journey from intern to qualified</w:t>
      </w:r>
    </w:p>
    <w:p>
      <w:pPr>
        <w:pStyle w:val="BodyText"/>
      </w:pPr>
      <w:r>
        <w:t xml:space="preserve">Lawyer is challenging, but my time in</w:t>
      </w:r>
    </w:p>
    <w:p>
      <w:pPr>
        <w:pStyle w:val="BodyText"/>
      </w:pPr>
      <w:r>
        <w:t xml:space="preserve">Italy Milan has confirmed that this path is both intellectually stimulating and professionally rewarding.</w:t>
      </w:r>
    </w:p>
    <w:bookmarkEnd w:id="24"/>
    <w:bookmarkEnd w:id="25"/>
    <w:p>
      <w:pPr>
        <w:pStyle w:val="BodyText"/>
      </w:pPr>
      <w:r>
        <w:t xml:space="preserve">End of Internship Report | Document Prepared for Academic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Italy Milan</dc:title>
  <dc:creator/>
  <dc:language>en</dc:language>
  <cp:keywords/>
  <dcterms:created xsi:type="dcterms:W3CDTF">2026-07-29T20:28:06Z</dcterms:created>
  <dcterms:modified xsi:type="dcterms:W3CDTF">2026-07-29T20:28:06Z</dcterms:modified>
</cp:coreProperties>
</file>

<file path=docProps/custom.xml><?xml version="1.0" encoding="utf-8"?>
<Properties xmlns="http://schemas.openxmlformats.org/officeDocument/2006/custom-properties" xmlns:vt="http://schemas.openxmlformats.org/officeDocument/2006/docPropsVTypes"/>
</file>