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internship-report"/>
    <w:p>
      <w:pPr>
        <w:pStyle w:val="Heading1"/>
      </w:pPr>
      <w:r>
        <w:t xml:space="preserve">INTERNSHIP REPORT</w:t>
      </w:r>
    </w:p>
    <w:p>
      <w:pPr>
        <w:pStyle w:val="FirstParagraph"/>
      </w:pPr>
      <w:r>
        <w:rPr>
          <w:bCs/>
          <w:b/>
        </w:rPr>
        <w:t xml:space="preserve">Title:</w:t>
      </w:r>
      <w:r>
        <w:t xml:space="preserve"> </w:t>
      </w:r>
      <w:r>
        <w:t xml:space="preserve">Practical Legal Training and Jurisprudential Analysis</w:t>
      </w:r>
      <w:r>
        <w:br/>
      </w:r>
      <w:r>
        <w:rPr>
          <w:bCs/>
          <w:b/>
        </w:rPr>
        <w:t xml:space="preserve">Locus:</w:t>
      </w:r>
      <w:r>
        <w:t xml:space="preserve"> Ivory Coast Abidjan</w:t>
      </w:r>
      <w:r>
        <w:br/>
      </w:r>
      <w:r>
        <w:rPr>
          <w:bCs/>
          <w:b/>
        </w:rPr>
        <w:t xml:space="preserve">Date:</w:t>
      </w:r>
      <w:r>
        <w:t xml:space="preserve"> October 2023 – January 2024</w:t>
      </w:r>
    </w:p>
    <w:bookmarkEnd w:id="20"/>
    <w:bookmarkStart w:id="21" w:name="i.-introduction-and-contextual-framework"/>
    <w:p>
      <w:pPr>
        <w:pStyle w:val="Heading2"/>
      </w:pPr>
      <w:r>
        <w:t xml:space="preserve">I. Introduction and Contextual Framework</w:t>
      </w:r>
    </w:p>
    <w:p>
      <w:pPr>
        <w:pStyle w:val="FirstParagraph"/>
      </w:pPr>
      <w:r>
        <w:t xml:space="preserve">This report serves as a comprehensive summary of the practical internship conducted within the legal sector, specifically focusing on the dynamic judicial environment of</w:t>
      </w:r>
      <w:r>
        <w:t xml:space="preserve"> </w:t>
      </w:r>
      <w:r>
        <w:rPr>
          <w:bCs/>
          <w:b/>
        </w:rPr>
        <w:t xml:space="preserve">Ivory Coast Abidjan</w:t>
      </w:r>
      <w:r>
        <w:t xml:space="preserve">. As a law student aspiring to become a qualified professional in this field, gaining hands-on experience under the mentorship of seasoned attorneys is indispensable. The city of</w:t>
      </w:r>
      <w:r>
        <w:t xml:space="preserve"> </w:t>
      </w:r>
      <w:r>
        <w:rPr>
          <w:bCs/>
          <w:b/>
        </w:rPr>
        <w:t xml:space="preserve">Ivory Coast Abidjan</w:t>
      </w:r>
      <w:r>
        <w:t xml:space="preserve">, being the economic capital and the primary hub for commerce and justice in Côte d'Ivoire, offers a unique vantage point to observe modern legal practices intersecting with traditional customary laws.</w:t>
      </w:r>
    </w:p>
    <w:p>
      <w:pPr>
        <w:pStyle w:val="BodyText"/>
      </w:pPr>
      <w:r>
        <w:t xml:space="preserve">The objective of this</w:t>
      </w:r>
      <w:r>
        <w:t xml:space="preserve"> </w:t>
      </w:r>
      <w:r>
        <w:rPr>
          <w:bCs/>
          <w:b/>
        </w:rPr>
        <w:t xml:space="preserve">Internship Report</w:t>
      </w:r>
      <w:r>
        <w:t xml:space="preserve"> </w:t>
      </w:r>
      <w:r>
        <w:t xml:space="preserve">is not merely to document hours spent, but to analyze the complexities faced by a</w:t>
      </w:r>
      <w:r>
        <w:t xml:space="preserve"> </w:t>
      </w:r>
      <w:r>
        <w:rPr>
          <w:bCs/>
          <w:b/>
        </w:rPr>
        <w:t xml:space="preserve">Lawyer</w:t>
      </w:r>
      <w:r>
        <w:t xml:space="preserve"> </w:t>
      </w:r>
      <w:r>
        <w:t xml:space="preserve">in one of West Africa’s most vibrant economies. The internship took place at a prominent law firm located in the Plateau district of Abidjan, an area that houses many corporate headquarters and high-ranking judicial institutions. This setting provided an exclusive opportunity to engage with diverse legal matters ranging from commercial litigation to family law, all within the specific regulatory framework of Ivorian law.</w:t>
      </w:r>
    </w:p>
    <w:bookmarkEnd w:id="21"/>
    <w:bookmarkStart w:id="22" w:name="ii.-objectives-of-the-internship"/>
    <w:p>
      <w:pPr>
        <w:pStyle w:val="Heading2"/>
      </w:pPr>
      <w:r>
        <w:t xml:space="preserve">II. Objectives of the Internship</w:t>
      </w:r>
    </w:p>
    <w:p>
      <w:pPr>
        <w:pStyle w:val="FirstParagraph"/>
      </w:pPr>
      <w:r>
        <w:t xml:space="preserve">The primary goal of undertaking this internship in</w:t>
      </w:r>
      <w:r>
        <w:t xml:space="preserve"> </w:t>
      </w:r>
      <w:r>
        <w:rPr>
          <w:bCs/>
          <w:b/>
        </w:rPr>
        <w:t xml:space="preserve">Ivory Coast Abidjan</w:t>
      </w:r>
      <w:r>
        <w:t xml:space="preserve"> </w:t>
      </w:r>
      <w:r>
        <w:t xml:space="preserve">was to bridge the gap between theoretical legal education and practical application. Specifically, the objectives were as follows:</w:t>
      </w:r>
    </w:p>
    <w:p>
      <w:pPr>
        <w:numPr>
          <w:ilvl w:val="0"/>
          <w:numId w:val="1001"/>
        </w:numPr>
        <w:pStyle w:val="Compact"/>
      </w:pPr>
      <w:r>
        <w:rPr>
          <w:bCs/>
          <w:b/>
        </w:rPr>
        <w:t xml:space="preserve">To understand procedural codes:</w:t>
      </w:r>
      <w:r>
        <w:t xml:space="preserve"> Gaining a deep understanding of the Ivorian Code of Civil and Commercial Procedures, which governs how cases are filed, heard, and resolved in local courts.</w:t>
      </w:r>
    </w:p>
    <w:p>
      <w:pPr>
        <w:numPr>
          <w:ilvl w:val="0"/>
          <w:numId w:val="1001"/>
        </w:numPr>
        <w:pStyle w:val="Compact"/>
      </w:pPr>
      <w:r>
        <w:rPr>
          <w:bCs/>
          <w:b/>
        </w:rPr>
        <w:t xml:space="preserve">To observe client consultation:</w:t>
      </w:r>
      <w:r>
        <w:t xml:space="preserve"> Learning the soft skills required by a</w:t>
      </w:r>
      <w:r>
        <w:t xml:space="preserve"> </w:t>
      </w:r>
      <w:r>
        <w:rPr>
          <w:bCs/>
          <w:b/>
        </w:rPr>
        <w:t xml:space="preserve">Lawyer</w:t>
      </w:r>
      <w:r>
        <w:t xml:space="preserve">, such as active listening, ethical confidentiality management, and strategic advice formulation.</w:t>
      </w:r>
    </w:p>
    <w:p>
      <w:pPr>
        <w:numPr>
          <w:ilvl w:val="0"/>
          <w:numId w:val="1001"/>
        </w:numPr>
        <w:pStyle w:val="Compact"/>
      </w:pPr>
      <w:r>
        <w:rPr>
          <w:bCs/>
          <w:b/>
        </w:rPr>
        <w:t xml:space="preserve">To master legal research:</w:t>
      </w:r>
      <w:r>
        <w:t xml:space="preserve"> Conducting in-depth research on recent jurisprudence from the Court of Appeal of Abidjan to support ongoing litigation strategies.</w:t>
      </w:r>
    </w:p>
    <w:p>
      <w:pPr>
        <w:numPr>
          <w:ilvl w:val="0"/>
          <w:numId w:val="1001"/>
        </w:numPr>
        <w:pStyle w:val="Compact"/>
      </w:pPr>
      <w:r>
        <w:rPr>
          <w:bCs/>
          <w:b/>
        </w:rPr>
        <w:t xml:space="preserve">To analyze cross-border transactions:</w:t>
      </w:r>
      <w:r>
        <w:t xml:space="preserve"> Understanding how international trade laws interact with local Ivorian regulations, a critical aspect for any</w:t>
      </w:r>
      <w:r>
        <w:t xml:space="preserve"> </w:t>
      </w:r>
      <w:r>
        <w:rPr>
          <w:bCs/>
          <w:b/>
        </w:rPr>
        <w:t xml:space="preserve">Lawyer</w:t>
      </w:r>
      <w:r>
        <w:t xml:space="preserve"> </w:t>
      </w:r>
      <w:r>
        <w:t xml:space="preserve">operating in a globalized port city like Abidjan.</w:t>
      </w:r>
    </w:p>
    <w:bookmarkEnd w:id="22"/>
    <w:bookmarkStart w:id="26" w:name="Xec14de366716a3bf33e321f8f59be729bb2adeb"/>
    <w:p>
      <w:pPr>
        <w:pStyle w:val="Heading2"/>
      </w:pPr>
      <w:r>
        <w:t xml:space="preserve">III. Detailed Activities and Duties Performed</w:t>
      </w:r>
    </w:p>
    <w:p>
      <w:pPr>
        <w:pStyle w:val="FirstParagraph"/>
      </w:pPr>
      <w:r>
        <w:t xml:space="preserve">The internship period was structured into three distinct phases, each designed to progressively increase the level of responsibility assigned to the intern. The activities were carried out under strict supervision by a senior partner at the firm.</w:t>
      </w:r>
    </w:p>
    <w:bookmarkStart w:id="23" w:name="a.-drafting-and-legal-documentation"/>
    <w:p>
      <w:pPr>
        <w:pStyle w:val="Heading3"/>
      </w:pPr>
      <w:r>
        <w:t xml:space="preserve">A. Drafting and Legal Documentation</w:t>
      </w:r>
    </w:p>
    <w:p>
      <w:pPr>
        <w:pStyle w:val="FirstParagraph"/>
      </w:pPr>
      <w:r>
        <w:t xml:space="preserve">A significant portion of time in this</w:t>
      </w:r>
      <w:r>
        <w:t xml:space="preserve"> </w:t>
      </w:r>
      <w:r>
        <w:rPr>
          <w:bCs/>
          <w:b/>
        </w:rPr>
        <w:t xml:space="preserve">Internship Report</w:t>
      </w:r>
      <w:r>
        <w:t xml:space="preserve"> </w:t>
      </w:r>
      <w:r>
        <w:t xml:space="preserve">highlights was dedicated to drafting various legal documents. This included preparing initial pleadings, motions for summary judgment, and contractual agreements. Working in the heart of</w:t>
      </w:r>
      <w:r>
        <w:t xml:space="preserve"> </w:t>
      </w:r>
      <w:r>
        <w:rPr>
          <w:bCs/>
          <w:b/>
        </w:rPr>
        <w:t xml:space="preserve">Ivory Coast Abidjan</w:t>
      </w:r>
      <w:r>
        <w:t xml:space="preserve">, the firm handled numerous commercial contracts involving real estate development and maritime logistics. I assisted in reviewing lease agreements for office spaces in Cocody and adjusting clauses to ensure compliance with local tenancy laws.</w:t>
      </w:r>
    </w:p>
    <w:p>
      <w:pPr>
        <w:pStyle w:val="BodyText"/>
      </w:pPr>
      <w:r>
        <w:t xml:space="preserve">Furthermore, I was tasked with summarizing complex financial reports for clients who were non-lawyers. This exercise honed my ability to translate legal jargon into accessible language, a vital skill for any practicing</w:t>
      </w:r>
      <w:r>
        <w:t xml:space="preserve"> </w:t>
      </w:r>
      <w:r>
        <w:rPr>
          <w:bCs/>
          <w:b/>
        </w:rPr>
        <w:t xml:space="preserve">Lawyer</w:t>
      </w:r>
      <w:r>
        <w:t xml:space="preserve">. I learned that precision in drafting is not just about grammar; it is about foreseeing potential ambiguities that could be exploited in court.</w:t>
      </w:r>
    </w:p>
    <w:bookmarkEnd w:id="23"/>
    <w:bookmarkStart w:id="24" w:name="X36d3744ffb5bb8d80866eccfed400240fd759d7"/>
    <w:p>
      <w:pPr>
        <w:pStyle w:val="Heading3"/>
      </w:pPr>
      <w:r>
        <w:t xml:space="preserve">B. Courtroom Observations and Litigation Support</w:t>
      </w:r>
    </w:p>
    <w:p>
      <w:pPr>
        <w:pStyle w:val="FirstParagraph"/>
      </w:pPr>
      <w:r>
        <w:t xml:space="preserve">The most impactful aspect of the internship was attending hearings at the High Court of Abidjan. Sitting in on civil and commercial cases allowed me to observe the tactical approach of senior attorneys. I noted how a seasoned</w:t>
      </w:r>
      <w:r>
        <w:t xml:space="preserve"> </w:t>
      </w:r>
      <w:r>
        <w:rPr>
          <w:bCs/>
          <w:b/>
        </w:rPr>
        <w:t xml:space="preserve">Lawyer</w:t>
      </w:r>
      <w:r>
        <w:t xml:space="preserve"> </w:t>
      </w:r>
      <w:r>
        <w:t xml:space="preserve">adapts their argumentation style based on the judge’s temperament and the opposing counsel’s strategy.</w:t>
      </w:r>
    </w:p>
    <w:p>
      <w:pPr>
        <w:pStyle w:val="BodyText"/>
      </w:pPr>
      <w:r>
        <w:t xml:space="preserve">I assisted in preparing case files, organizing evidence exhibits, and ensuring that all procedural deadlines were met. In the fast-paced legal environment of Abidjan, missing a filing deadline can have catastrophic consequences for a client. This responsibility taught me rigorous organizational skills and the importance of meticulous record-keeping.</w:t>
      </w:r>
    </w:p>
    <w:bookmarkEnd w:id="24"/>
    <w:bookmarkStart w:id="25" w:name="c.-research-on-jurisprudence"/>
    <w:p>
      <w:pPr>
        <w:pStyle w:val="Heading3"/>
      </w:pPr>
      <w:r>
        <w:t xml:space="preserve">C. Research on Jurisprudence</w:t>
      </w:r>
    </w:p>
    <w:p>
      <w:pPr>
        <w:pStyle w:val="FirstParagraph"/>
      </w:pPr>
      <w:r>
        <w:t xml:space="preserve">I conducted extensive research into recent decisions by the Ivorian courts. Specifically, I analyzed trends in labor law disputes, which are becoming increasingly common as foreign investment in</w:t>
      </w:r>
      <w:r>
        <w:t xml:space="preserve"> </w:t>
      </w:r>
      <w:r>
        <w:rPr>
          <w:bCs/>
          <w:b/>
        </w:rPr>
        <w:t xml:space="preserve">Ivory Coast Abidjan</w:t>
      </w:r>
      <w:r>
        <w:t xml:space="preserve"> </w:t>
      </w:r>
      <w:r>
        <w:t xml:space="preserve">grows. By studying these precedents, I helped the firm build stronger arguments for clients facing wrongful termination claims. This research deepened my understanding of how statutory law is interpreted and applied by judges in practice.</w:t>
      </w:r>
    </w:p>
    <w:bookmarkEnd w:id="25"/>
    <w:bookmarkEnd w:id="26"/>
    <w:bookmarkStart w:id="27" w:name="iv.-challenges-and-learning-outcomes"/>
    <w:p>
      <w:pPr>
        <w:pStyle w:val="Heading2"/>
      </w:pPr>
      <w:r>
        <w:t xml:space="preserve">IV. Challenges and Learning Outcomes</w:t>
      </w:r>
    </w:p>
    <w:p>
      <w:pPr>
        <w:pStyle w:val="FirstParagraph"/>
      </w:pPr>
      <w:r>
        <w:t xml:space="preserve">Operating within the legal system of</w:t>
      </w:r>
      <w:r>
        <w:t xml:space="preserve"> </w:t>
      </w:r>
      <w:r>
        <w:rPr>
          <w:bCs/>
          <w:b/>
        </w:rPr>
        <w:t xml:space="preserve">Ivory Coast Abidjan</w:t>
      </w:r>
      <w:r>
        <w:t xml:space="preserve"> </w:t>
      </w:r>
      <w:r>
        <w:t xml:space="preserve">presented several challenges. Initially, navigating the bureaucratic requirements of filing documents with various courts was daunting. The difference between theoretical knowledge and the administrative reality of a courtroom can be stark.</w:t>
      </w:r>
    </w:p>
    <w:p>
      <w:pPr>
        <w:pStyle w:val="BodyText"/>
      </w:pPr>
      <w:r>
        <w:rPr>
          <w:bCs/>
          <w:b/>
        </w:rPr>
        <w:t xml:space="preserve">Cultural Adaptation:</w:t>
      </w:r>
      <w:r>
        <w:t xml:space="preserve"> As an intern, understanding the hierarchical nature of legal offices in West Africa was crucial. Respecting protocol while still offering fresh perspectives required emotional intelligence and adaptability. I learned that being a</w:t>
      </w:r>
      <w:r>
        <w:t xml:space="preserve"> </w:t>
      </w:r>
      <w:r>
        <w:rPr>
          <w:bCs/>
          <w:b/>
        </w:rPr>
        <w:t xml:space="preserve">Lawyer</w:t>
      </w:r>
      <w:r>
        <w:t xml:space="preserve"> </w:t>
      </w:r>
      <w:r>
        <w:t xml:space="preserve">is not just about winning cases but also about building trust with clients who may be anxious or unfamiliar with the judicial process.</w:t>
      </w:r>
    </w:p>
    <w:p>
      <w:pPr>
        <w:pStyle w:val="BodyText"/>
      </w:pPr>
      <w:r>
        <w:rPr>
          <w:bCs/>
          <w:b/>
        </w:rPr>
        <w:t xml:space="preserve">Evolving Legal Landscape:</w:t>
      </w:r>
      <w:r>
        <w:t xml:space="preserve"> The economic boom in Abidjan has led to new legal challenges, particularly in intellectual property and digital commerce. The internship exposed me to these emerging areas, highlighting the need for continuous education. A modern</w:t>
      </w:r>
      <w:r>
        <w:t xml:space="preserve"> </w:t>
      </w:r>
      <w:r>
        <w:rPr>
          <w:bCs/>
          <w:b/>
        </w:rPr>
        <w:t xml:space="preserve">Lawyer</w:t>
      </w:r>
      <w:r>
        <w:t xml:space="preserve"> </w:t>
      </w:r>
      <w:r>
        <w:t xml:space="preserve">must be proactive in learning about technological advancements that impact legal practice.</w:t>
      </w:r>
    </w:p>
    <w:bookmarkEnd w:id="27"/>
    <w:bookmarkStart w:id="30" w:name="v.-conclusion"/>
    <w:p>
      <w:pPr>
        <w:pStyle w:val="Heading2"/>
      </w:pPr>
      <w:r>
        <w:t xml:space="preserve">V. Conclusion</w:t>
      </w:r>
    </w:p>
    <w:p>
      <w:pPr>
        <w:pStyle w:val="FirstParagraph"/>
      </w:pPr>
      <w:r>
        <w:t xml:space="preserve">In conclusion, this internship has been a pivotal component of my academic and professional journey. The experience gained in the legal ecosystem of</w:t>
      </w:r>
      <w:r>
        <w:t xml:space="preserve"> </w:t>
      </w:r>
      <w:r>
        <w:rPr>
          <w:bCs/>
          <w:b/>
        </w:rPr>
        <w:t xml:space="preserve">Ivory Coast Abidjan</w:t>
      </w:r>
      <w:r>
        <w:t xml:space="preserve"> </w:t>
      </w:r>
      <w:r>
        <w:t xml:space="preserve">has provided me with insights that cannot be replicated in a classroom setting. The rigorous demands of preparing cases, the nuance of courtroom advocacy, and the ethical responsibilities borne by a</w:t>
      </w:r>
      <w:r>
        <w:t xml:space="preserve"> </w:t>
      </w:r>
      <w:r>
        <w:rPr>
          <w:bCs/>
          <w:b/>
        </w:rPr>
        <w:t xml:space="preserve">Lawyer</w:t>
      </w:r>
      <w:r>
        <w:t xml:space="preserve"> </w:t>
      </w:r>
      <w:r>
        <w:t xml:space="preserve">have shaped my professional identity.</w:t>
      </w:r>
    </w:p>
    <w:p>
      <w:pPr>
        <w:pStyle w:val="BodyText"/>
      </w:pPr>
      <w:r>
        <w:t xml:space="preserve">I am particularly grateful for the mentorship received, which illuminated the path toward becoming a competent and compassionate legal practitioner. The dynamic nature of law in Abidjan challenges interns to think critically and act decisively. This document serves as evidence of my commitment to excellence in the legal profession.</w:t>
      </w:r>
    </w:p>
    <w:p>
      <w:pPr>
        <w:pStyle w:val="BodyText"/>
      </w:pPr>
      <w:r>
        <w:t xml:space="preserve">Moving forward, I intend to pursue further specialization in commercial litigation, leveraging the foundational knowledge acquired during this period. The internship has confirmed that a career as a</w:t>
      </w:r>
      <w:r>
        <w:t xml:space="preserve"> </w:t>
      </w:r>
      <w:r>
        <w:rPr>
          <w:bCs/>
          <w:b/>
        </w:rPr>
        <w:t xml:space="preserve">Lawyer</w:t>
      </w:r>
      <w:r>
        <w:t xml:space="preserve"> </w:t>
      </w:r>
      <w:r>
        <w:t xml:space="preserve">requires not only intellectual rigor but also resilience and adaptability. The vibrant legal landscape of</w:t>
      </w:r>
      <w:r>
        <w:t xml:space="preserve"> </w:t>
      </w:r>
      <w:r>
        <w:rPr>
          <w:bCs/>
          <w:b/>
        </w:rPr>
        <w:t xml:space="preserve">Ivory Coast Abidjan</w:t>
      </w:r>
      <w:r>
        <w:t xml:space="preserve"> </w:t>
      </w:r>
      <w:r>
        <w:t xml:space="preserve">offers limitless opportunities for those willing to engage deeply with its complexities.</w:t>
      </w:r>
    </w:p>
    <w:bookmarkStart w:id="28" w:name="interns-declaration"/>
    <w:p>
      <w:pPr>
        <w:pStyle w:val="Heading3"/>
      </w:pPr>
      <w:r>
        <w:t xml:space="preserve">Intern’s Declaration</w:t>
      </w:r>
    </w:p>
    <w:p>
      <w:pPr>
        <w:pStyle w:val="FirstParagraph"/>
      </w:pPr>
      <w:r>
        <w:t xml:space="preserve">I hereby certify that the work and reflections contained in this report are my own, conducted under the supervision of my mentors in Abidjan.</w:t>
      </w:r>
    </w:p>
    <w:p>
      <w:pPr>
        <w:pStyle w:val="BodyText"/>
      </w:pPr>
      <w:r>
        <w:br/>
      </w:r>
      <w:r>
        <w:br/>
      </w:r>
      <w:r>
        <w:t xml:space="preserve">__________________________</w:t>
      </w:r>
      <w:r>
        <w:br/>
      </w:r>
      <w:r>
        <w:t xml:space="preserve">[Intern's Name]</w:t>
      </w:r>
      <w:r>
        <w:br/>
      </w:r>
    </w:p>
    <w:bookmarkEnd w:id="28"/>
    <w:bookmarkStart w:id="29" w:name="mentors-validation"/>
    <w:p>
      <w:pPr>
        <w:pStyle w:val="Heading3"/>
      </w:pPr>
      <w:r>
        <w:t xml:space="preserve">Mentor’s Validation</w:t>
      </w:r>
    </w:p>
    <w:p>
      <w:pPr>
        <w:pStyle w:val="FirstParagraph"/>
      </w:pPr>
      <w:r>
        <w:t xml:space="preserve">We acknowledge that the intern has fulfilled their duties satisfactorily during the specified period.</w:t>
      </w:r>
    </w:p>
    <w:p>
      <w:pPr>
        <w:pStyle w:val="BodyText"/>
      </w:pPr>
      <w:r>
        <w:br/>
      </w:r>
      <w:r>
        <w:br/>
      </w:r>
      <w:r>
        <w:t xml:space="preserve">__________________________</w:t>
      </w:r>
      <w:r>
        <w:br/>
      </w:r>
      <w:r>
        <w:t xml:space="preserve">[Senior Lawyer's Name]</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Ivory Coast Abidjan</dc:title>
  <dc:creator/>
  <dc:language>en</dc:language>
  <cp:keywords/>
  <dcterms:created xsi:type="dcterms:W3CDTF">2026-07-29T18:17:11Z</dcterms:created>
  <dcterms:modified xsi:type="dcterms:W3CDTF">2026-07-29T18:17:11Z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