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Australia,</w:t>
      </w:r>
      <w:r>
        <w:t xml:space="preserve"> </w:t>
      </w:r>
      <w:r>
        <w:t xml:space="preserve">Melbourne</w:t>
      </w:r>
    </w:p>
    <w:bookmarkStart w:id="30" w:name="detailed-internship-report"/>
    <w:p>
      <w:pPr>
        <w:pStyle w:val="Heading1"/>
      </w:pPr>
      <w:r>
        <w:t xml:space="preserve">Detailed Internship Report</w:t>
      </w:r>
    </w:p>
    <w:p>
      <w:pPr>
        <w:pStyle w:val="FirstParagraph"/>
      </w:pPr>
      <w:r>
        <w:rPr>
          <w:iCs/>
          <w:i/>
          <w:bCs/>
          <w:b/>
        </w:rPr>
        <w:t xml:space="preserve">Note:</w:t>
      </w:r>
      <w:r>
        <w:t xml:space="preserve">This document serves as a comprehensive academic and professional record of an internship conducted within the metropolitan library system of Australia Melbourne. It details the operational duties, community engagement strategies, and technological integration observed during the tenure of a Librarian intern. This report is structured to highlight the unique characteristics of public librarianship in this specific geographic context.</w:t>
      </w:r>
    </w:p>
    <w:bookmarkStart w:id="20" w:name="executive-summary"/>
    <w:p>
      <w:pPr>
        <w:pStyle w:val="Heading2"/>
      </w:pPr>
      <w:r>
        <w:t xml:space="preserve">1. Executive Summary</w:t>
      </w:r>
    </w:p>
    <w:p>
      <w:pPr>
        <w:pStyle w:val="FirstParagraph"/>
      </w:pPr>
      <w:r>
        <w:t xml:space="preserve">The primary objective of this internship was to understand the multifaceted role of a Librarian within a modern, urban library service situated in Australia Melbourne. Unlike traditional perceptions of libraries as mere storage facilities for books, this internship revealed that the contemporary library is a vibrant community hub focused on digital inclusion, lifelong learning, and social cohesion. The report documents the daily operations, specific responsibilities related to cataloguing and reference services, and the cultural nuances of serving a diverse population in Australia Melbourne.</w:t>
      </w:r>
    </w:p>
    <w:bookmarkEnd w:id="20"/>
    <w:bookmarkStart w:id="21" w:name="introduction-to-the-host-institution"/>
    <w:p>
      <w:pPr>
        <w:pStyle w:val="Heading2"/>
      </w:pPr>
      <w:r>
        <w:t xml:space="preserve">2. Introduction to the Host Institution</w:t>
      </w:r>
    </w:p>
    <w:p>
      <w:pPr>
        <w:pStyle w:val="FirstParagraph"/>
      </w:pPr>
      <w:r>
        <w:t xml:space="preserve">The internship was undertaken at one of the major branches under the local council's library network in Australia Melbourne. This institution is part of a larger network that prides itself on being accessible, inclusive, and innovative. The branch serves a dense urban demographic with residents from over 100 different countries speaking various languages. Consequently, the role of the Librarian here extends beyond traditional book management to include cross-cultural communication and community facilitation.</w:t>
      </w:r>
    </w:p>
    <w:p>
      <w:pPr>
        <w:pStyle w:val="BodyText"/>
      </w:pPr>
      <w:r>
        <w:t xml:space="preserve">The environment in Australia Melbourne is characterized by its emphasis on "third places"—social surroundings separate from the two usual social environments of home and the workplace. The library acts as a critical third place, providing safe harbor, resources for entrepreneurs, study spaces for students, and recreational reading materials for all ages.</w:t>
      </w:r>
    </w:p>
    <w:bookmarkEnd w:id="21"/>
    <w:bookmarkStart w:id="26" w:name="X904053d59ac76d245f4e5bd04f2db2f91b43096"/>
    <w:p>
      <w:pPr>
        <w:pStyle w:val="Heading2"/>
      </w:pPr>
      <w:r>
        <w:t xml:space="preserve">3. Core Responsibilities and Daily Operations</w:t>
      </w:r>
    </w:p>
    <w:p>
      <w:pPr>
        <w:pStyle w:val="FirstParagraph"/>
      </w:pPr>
      <w:r>
        <w:t xml:space="preserve">The internship required a hands-on approach to various aspects of library management. As an intern assisting the Librarian team in Australia Melbourne, several key areas of responsibility were identified:</w:t>
      </w:r>
    </w:p>
    <w:bookmarkStart w:id="22" w:name="collection-development-and-cataloguing"/>
    <w:p>
      <w:pPr>
        <w:pStyle w:val="Heading3"/>
      </w:pPr>
      <w:r>
        <w:t xml:space="preserve">3.1 Collection Development and Cataloguing</w:t>
      </w:r>
    </w:p>
    <w:p>
      <w:pPr>
        <w:pStyle w:val="FirstParagraph"/>
      </w:pPr>
      <w:r>
        <w:t xml:space="preserve">A significant portion of the internship involved understanding how materials are acquired and organized. In Australia Melbourne, there is a strong emphasis on diverse literature that reflects the multicultural makeup of the city. The intern assisted in reviewing new acquisitions, ensuring they met community needs, and entering metadata into the Integrated Library System (ILS). This process required attention to detail regarding classification systems such as the Australian Decimal Classification (ADC), which is locally adapted for use.</w:t>
      </w:r>
    </w:p>
    <w:bookmarkEnd w:id="22"/>
    <w:bookmarkStart w:id="23" w:name="Xfe6bd88af20740db53d1394a8a0ccf12ec1e7ce"/>
    <w:p>
      <w:pPr>
        <w:pStyle w:val="Heading3"/>
      </w:pPr>
      <w:r>
        <w:t xml:space="preserve">3.2 Reference Services and Information Literacy</w:t>
      </w:r>
    </w:p>
    <w:p>
      <w:pPr>
        <w:pStyle w:val="FirstParagraph"/>
      </w:pPr>
      <w:r>
        <w:t xml:space="preserve">One of the most rewarding aspects of working with a Librarian in Australia Melbourne was interacting directly with patrons. The intern observed how experienced librarians conducted reference interviews to help users locate complex information. This ranged from helping university students find academic journals to assisting job seekers with resume resources and government forms. A key learning point was the emphasis on "information literacy"—teaching patrons not just where to find information, but how to evaluate its credibility in an era of misinformation.</w:t>
      </w:r>
    </w:p>
    <w:bookmarkEnd w:id="23"/>
    <w:bookmarkStart w:id="24" w:name="community-programming-and-engagement"/>
    <w:p>
      <w:pPr>
        <w:pStyle w:val="Heading3"/>
      </w:pPr>
      <w:r>
        <w:t xml:space="preserve">3.3 Community Programming and Engagement</w:t>
      </w:r>
    </w:p>
    <w:p>
      <w:pPr>
        <w:pStyle w:val="FirstParagraph"/>
      </w:pPr>
      <w:r>
        <w:t xml:space="preserve">Libraries in Australia Melbourne are heavily involved in community programming. The internship included assisting with the planning and execution of events such as early literacy sessions for toddlers, coding workshops for teenagers, and author talks for adults. These programs require a Librarian to possess strong organizational skills, public speaking abilities, and the capacity to collaborate with local community groups. For instance, coordinating a "Summer Reading Challenge" involved managing volunteer staff, preparing activity kits, and promoting the event across multiple social media channels.</w:t>
      </w:r>
    </w:p>
    <w:bookmarkEnd w:id="24"/>
    <w:bookmarkStart w:id="25" w:name="digital-access-and-technology-support"/>
    <w:p>
      <w:pPr>
        <w:pStyle w:val="Heading3"/>
      </w:pPr>
      <w:r>
        <w:t xml:space="preserve">3.4 Digital Access and Technology Support</w:t>
      </w:r>
    </w:p>
    <w:p>
      <w:pPr>
        <w:pStyle w:val="FirstParagraph"/>
      </w:pPr>
      <w:r>
        <w:t xml:space="preserve">In a highly digitized society like Australia Melbourne, the Librarian role has expanded to include significant technology support. The intern assisted patrons in accessing government online services (myGov), using 3D printers, and navigating digital databases for genealogical research or small business data. Furthermore, the library provides free Wi-Fi and computer access to those who may not have these resources at home, making the Librarian a crucial facilitator of digital equity.</w:t>
      </w:r>
    </w:p>
    <w:bookmarkEnd w:id="25"/>
    <w:bookmarkEnd w:id="26"/>
    <w:bookmarkStart w:id="27" w:name="challenges-faced"/>
    <w:p>
      <w:pPr>
        <w:pStyle w:val="Heading2"/>
      </w:pPr>
      <w:r>
        <w:t xml:space="preserve">4. Challenges Faced</w:t>
      </w:r>
    </w:p>
    <w:p>
      <w:pPr>
        <w:pStyle w:val="FirstParagraph"/>
      </w:pPr>
      <w:r>
        <w:t xml:space="preserve">The internship was not without its challenges. One significant hurdle was managing the noise levels in a shared space where different activities occur simultaneously. Balancing the need for quiet study areas with lively children’s program areas required effective spatial management and clear communication strategies, a skill highly valued by Librarians in Australia Melbourne.</w:t>
      </w:r>
    </w:p>
    <w:p>
      <w:pPr>
        <w:pStyle w:val="BodyText"/>
      </w:pPr>
      <w:r>
        <w:t xml:space="preserve">Additionally, dealing with a diverse clientele presented language barriers for some patrons. The intern learned to utilize translation tools and interpretive gestures to assist non-English speaking residents. This highlighted the importance of cultural competency in the role of a Librarian within such a cosmopolitan city as Australia Melbourne.</w:t>
      </w:r>
    </w:p>
    <w:bookmarkEnd w:id="27"/>
    <w:bookmarkStart w:id="28" w:name="X3f56c1fda942d900b00be40830f07c82b17835a"/>
    <w:p>
      <w:pPr>
        <w:pStyle w:val="Heading2"/>
      </w:pPr>
      <w:r>
        <w:t xml:space="preserve">5. Key Learnings and Professional Development</w:t>
      </w:r>
    </w:p>
    <w:p>
      <w:pPr>
        <w:pStyle w:val="FirstParagraph"/>
      </w:pPr>
      <w:r>
        <w:t xml:space="preserve">This internship provided invaluable insights into the modern profession of librarianship. The following key learnings were identified:</w:t>
      </w:r>
    </w:p>
    <w:p>
      <w:pPr>
        <w:numPr>
          <w:ilvl w:val="0"/>
          <w:numId w:val="1001"/>
        </w:numPr>
        <w:pStyle w:val="Compact"/>
      </w:pPr>
      <w:r>
        <w:rPr>
          <w:bCs/>
          <w:b/>
        </w:rPr>
        <w:t xml:space="preserve">Digital Fluency:</w:t>
      </w:r>
      <w:r>
        <w:t xml:space="preserve">A Librarian must be proficient in various digital tools, from cataloguing software to learning management systems used for adult education courses.</w:t>
      </w:r>
    </w:p>
    <w:p>
      <w:pPr>
        <w:numPr>
          <w:ilvl w:val="0"/>
          <w:numId w:val="1001"/>
        </w:numPr>
        <w:pStyle w:val="Compact"/>
      </w:pPr>
      <w:r>
        <w:rPr>
          <w:bCs/>
          <w:b/>
        </w:rPr>
        <w:t xml:space="preserve">Customer Service Excellence:</w:t>
      </w:r>
      <w:r>
        <w:t xml:space="preserve">The role is fundamentally one of customer service. Every interaction with a patron in Australia Melbourne is an opportunity to build community trust and rapport.</w:t>
      </w:r>
    </w:p>
    <w:p>
      <w:pPr>
        <w:numPr>
          <w:ilvl w:val="0"/>
          <w:numId w:val="1001"/>
        </w:numPr>
        <w:pStyle w:val="Compact"/>
      </w:pPr>
      <w:r>
        <w:rPr>
          <w:bCs/>
          <w:b/>
        </w:rPr>
        <w:t xml:space="preserve">Adaptability:</w:t>
      </w:r>
      <w:r>
        <w:t xml:space="preserve">The library environment is dynamic. Policies, technology, and community needs change rapidly. A Librarian must be adaptable and willing to engage in continuous professional development.</w:t>
      </w:r>
    </w:p>
    <w:bookmarkEnd w:id="28"/>
    <w:bookmarkStart w:id="29" w:name="conclusion"/>
    <w:p>
      <w:pPr>
        <w:pStyle w:val="Heading2"/>
      </w:pPr>
      <w:r>
        <w:t xml:space="preserve">6. Conclusion</w:t>
      </w:r>
    </w:p>
    <w:p>
      <w:pPr>
        <w:pStyle w:val="FirstParagraph"/>
      </w:pPr>
      <w:r>
        <w:t xml:space="preserve">In conclusion, this internship report underscores the vital importance of the Librarian role in Australia Melbourne. The position has evolved from a custodian of books to a facilitator of knowledge, technology, and community connection. Working within this specific geographic context provided a unique perspective on how public institutions can drive social inclusion and educational attainment.</w:t>
      </w:r>
    </w:p>
    <w:p>
      <w:pPr>
        <w:pStyle w:val="BodyText"/>
      </w:pPr>
      <w:r>
        <w:t xml:space="preserve">The experiences gained during this internship have reinforced the belief that libraries are essential infrastructure in modern urban planning. As Australia Melbourne continues to grow and diversify, the need for skilled Librarians who can navigate complex information landscapes while fostering inclusive community spaces will only increase. This report serves as a testament to the professional rigor and social impact inherent in library services, confirming that the internship was a pivotal step in understanding contemporary library science practice.</w:t>
      </w:r>
    </w:p>
    <w:p>
      <w:pPr>
        <w:pStyle w:val="BodyText"/>
      </w:pPr>
      <w:r>
        <w:t xml:space="preserve">Future interns are encouraged to approach their placement with an open mind, recognizing that every interaction contributes to the broader mission of public education and community welfare found within the libraries of Australia Melbourne.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Librarian in Australia, Melbourne</dc:title>
  <dc:creator/>
  <cp:keywords/>
  <dcterms:created xsi:type="dcterms:W3CDTF">2026-07-29T10:28:54Z</dcterms:created>
  <dcterms:modified xsi:type="dcterms:W3CDTF">2026-07-29T10:28:54Z</dcterms:modified>
</cp:coreProperties>
</file>

<file path=docProps/custom.xml><?xml version="1.0" encoding="utf-8"?>
<Properties xmlns="http://schemas.openxmlformats.org/officeDocument/2006/custom-properties" xmlns:vt="http://schemas.openxmlformats.org/officeDocument/2006/docPropsVTypes"/>
</file>