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0" w:name="date"/>
    <w:p>
      <w:pPr>
        <w:pStyle w:val="Heading3"/>
      </w:pPr>
      <w:r>
        <w:rPr>
          <w:bCs/>
          <w:b/>
        </w:rPr>
        <w:t xml:space="preserve">Date:</w:t>
      </w:r>
    </w:p>
    <w:p>
      <w:pPr>
        <w:pStyle w:val="FirstParagraph"/>
      </w:pPr>
      <w:r>
        <w:t xml:space="preserve">October 24, 2023</w:t>
      </w:r>
      <w:r>
        <w:br/>
      </w:r>
    </w:p>
    <w:bookmarkEnd w:id="20"/>
    <w:bookmarkStart w:id="21" w:name="name"/>
    <w:p>
      <w:pPr>
        <w:pStyle w:val="Heading3"/>
      </w:pPr>
      <w:r>
        <w:rPr>
          <w:bCs/>
          <w:b/>
        </w:rPr>
        <w:t xml:space="preserve">Name:</w:t>
      </w:r>
    </w:p>
    <w:p>
      <w:pPr>
        <w:pStyle w:val="FirstParagraph"/>
      </w:pPr>
      <w:r>
        <w:t xml:space="preserve">Alex J. Thorne</w:t>
      </w:r>
      <w:r>
        <w:br/>
      </w:r>
    </w:p>
    <w:bookmarkEnd w:id="21"/>
    <w:bookmarkStart w:id="22" w:name="X7648a335b8d9d5597565f26c7848546e8306fe2"/>
    <w:p>
      <w:pPr>
        <w:pStyle w:val="Heading3"/>
      </w:pPr>
      <w:r>
        <w:rPr>
          <w:bCs/>
          <w:b/>
        </w:rPr>
        <w:t xml:space="preserve">Institution:University of British Columbia Library Science Program&lt; / h 3 &gt;&lt; br/&gt;</w:t>
      </w:r>
    </w:p>
    <w:p>
      <w:pPr>
        <w:pStyle w:val="FirstParagraph"/>
      </w:pPr>
      <w:r>
        <w:t xml:space="preserve">Internship Report: Librarian Position in Canada Vancouver</w:t>
      </w:r>
    </w:p>
    <w:bookmarkEnd w:id="22"/>
    <w:bookmarkStart w:id="23" w:name="executive-summary"/>
    <w:p>
      <w:pPr>
        <w:pStyle w:val="Heading2"/>
      </w:pPr>
      <w:r>
        <w:t xml:space="preserve">1. Executive Summary</w:t>
      </w:r>
    </w:p>
    <w:p>
      <w:pPr>
        <w:pStyle w:val="FirstParagraph"/>
      </w:pPr>
      <w:r>
        <w:t xml:space="preserve">This document serves as a comprehensive report detailing my twelve-week internship experience as a prospective Librarian within the dynamic and multicultural environment of Canada, specifically focusing on the municipal library systems located in Canada Vancouver. The primary objective of this internship was to bridge theoretical knowledge acquired during academic studies with practical, on-the-ground applications required in modern information management. By immersing myself in the daily operations of a major public library branch in this region, I aimed to understand the unique challenges and opportunities presented by serving a diverse population. This report outlines the specific duties undertaken, the technical skills acquired regarding cataloging and digital literacy assistance, community engagement strategies employed to foster inclusivity, and reflections on how these experiences have shaped my professional identity as a future librarian.</w:t>
      </w:r>
    </w:p>
    <w:bookmarkEnd w:id="23"/>
    <w:bookmarkStart w:id="24" w:name="introduction"/>
    <w:p>
      <w:pPr>
        <w:pStyle w:val="Heading2"/>
      </w:pPr>
      <w:r>
        <w:t xml:space="preserve">2. Introduction</w:t>
      </w:r>
    </w:p>
    <w:p>
      <w:pPr>
        <w:pStyle w:val="FirstParagraph"/>
      </w:pPr>
      <w:r>
        <w:t xml:space="preserve">The role of a Librarian has evolved significantly in the 21st century. No longer confined to the quiet management of physical books, modern librarians are community hubs, digital navigators, and advocates for information equity. Canada Vancouver stands as a premier location for such professional development due to its status as one of the most ethnically diverse cities in North America. The library systems here must cater to speakers of numerous languages, varying levels of digital literacy, and diverse cultural needs. My internship was designed to place me at the intersection of these complexities. I sought to understand how a Librarian can act as a conduit for social integration and lifelong learning within such a vibrant urban center.</w:t>
      </w:r>
    </w:p>
    <w:bookmarkEnd w:id="24"/>
    <w:bookmarkStart w:id="25" w:name="objectives-of-the-internship"/>
    <w:p>
      <w:pPr>
        <w:pStyle w:val="Heading2"/>
      </w:pPr>
      <w:r>
        <w:t xml:space="preserve">3. Objectives of the Internship</w:t>
      </w:r>
    </w:p>
    <w:p>
      <w:pPr>
        <w:pStyle w:val="FirstParagraph"/>
      </w:pPr>
      <w:r>
        <w:t xml:space="preserve">The specific goals set forth by my academic advisor and the hosting library administration were multifaceted:</w:t>
      </w:r>
    </w:p>
    <w:p>
      <w:pPr>
        <w:numPr>
          <w:ilvl w:val="0"/>
          <w:numId w:val="1001"/>
        </w:numPr>
        <w:pStyle w:val="Compact"/>
      </w:pPr>
      <w:r>
        <w:rPr>
          <w:bCs/>
          <w:b/>
        </w:rPr>
        <w:t xml:space="preserve">Cataloging Proficiency:</w:t>
      </w:r>
      <w:r>
        <w:t xml:space="preserve">To gain hands-on experience with modern Integrated Library Systems (ILS) used in Canadian public libraries, specifically focusing on metadata standards and classification.</w:t>
      </w:r>
    </w:p>
    <w:p>
      <w:pPr>
        <w:numPr>
          <w:ilvl w:val="0"/>
          <w:numId w:val="1001"/>
        </w:numPr>
        <w:pStyle w:val="Compact"/>
      </w:pPr>
      <w:r>
        <w:rPr>
          <w:bCs/>
          <w:b/>
        </w:rPr>
        <w:t xml:space="preserve">User Services Engagement:</w:t>
      </w:r>
      <w:r>
        <w:t xml:space="preserve">To develop strong interpersonal skills necessary for assisting patrons of all ages and backgrounds, particularly new immigrants who may require guidance on navigating local resources.</w:t>
      </w:r>
    </w:p>
    <w:p>
      <w:pPr>
        <w:numPr>
          <w:ilvl w:val="0"/>
          <w:numId w:val="1001"/>
        </w:numPr>
        <w:pStyle w:val="Compact"/>
      </w:pPr>
      <w:r>
        <w:rPr>
          <w:bCs/>
          <w:b/>
        </w:rPr>
        <w:t xml:space="preserve">Digital Literacy Support:</w:t>
      </w:r>
      <w:r>
        <w:t xml:space="preserve">To assist in organizing and leading workshops that help seniors and non-native speakers utilize digital tools effectively.</w:t>
      </w:r>
    </w:p>
    <w:p>
      <w:pPr>
        <w:numPr>
          <w:ilvl w:val="0"/>
          <w:numId w:val="1001"/>
        </w:numPr>
        <w:pStyle w:val="Compact"/>
      </w:pPr>
      <w:r>
        <w:rPr>
          <w:bCs/>
          <w:b/>
        </w:rPr>
        <w:t xml:space="preserve">Cultural Competency:</w:t>
      </w:r>
      <w:r>
        <w:t xml:space="preserve">To observe how the institution respects Indigenous heritage and supports multicultural collections, reflecting the broader values of Canada.</w:t>
      </w:r>
    </w:p>
    <w:bookmarkEnd w:id="25"/>
    <w:bookmarkStart w:id="26" w:name="detailed-description-of-duties"/>
    <w:p>
      <w:pPr>
        <w:pStyle w:val="Heading2"/>
      </w:pPr>
      <w:r>
        <w:t xml:space="preserve">4. Detailed Description of Duties</w:t>
      </w:r>
    </w:p>
    <w:p>
      <w:pPr>
        <w:pStyle w:val="FirstParagraph"/>
      </w:pPr>
      <w:r>
        <w:rPr>
          <w:bCs/>
          <w:b/>
        </w:rPr>
        <w:t xml:space="preserve">A. Cataloging and Collection Development</w:t>
      </w:r>
      <w:r>
        <w:br/>
      </w:r>
      <w:r>
        <w:t xml:space="preserve">One of my primary responsibilities involved processing new acquisitions for the local branch in Canada Vancouver. This task required meticulous attention to detail and adherence to Library of Congress Classification standards, as well as subject heading systems that reflect Canadian content. I worked alongside senior catalogers to ensure that materials related to Asian studies, Indigenous histories, and European literature were accurately tagged. This process highlighted the importance of accurate metadata in facilitating discovery for users who might search using terms relevant to their specific cultural backgrounds.</w:t>
      </w:r>
    </w:p>
    <w:p>
      <w:pPr>
        <w:pStyle w:val="BodyText"/>
      </w:pPr>
      <w:r>
        <w:rPr>
          <w:bCs/>
          <w:b/>
        </w:rPr>
        <w:t xml:space="preserve">B. Front Desk and Reference Services</w:t>
      </w:r>
      <w:r>
        <w:br/>
      </w:r>
      <w:r>
        <w:t xml:space="preserve">As the face of the library, I spent significant time at the circulation desk. This role was challenging yet rewarding, as it involved direct interaction with a wide array of patrons. A common scenario involved assisting new residents in Canada Vancouver who were unfamiliar with the borrowing process or needed help obtaining a library card. These interactions often required patience and sensitivity to language barriers. I learned to utilize translation tools and multilingual guides effectively to ensure that every individual felt welcomed and supported, reinforcing the library's role as an inclusive public space.</w:t>
      </w:r>
    </w:p>
    <w:p>
      <w:pPr>
        <w:pStyle w:val="BodyText"/>
      </w:pPr>
      <w:r>
        <w:rPr>
          <w:bCs/>
          <w:b/>
        </w:rPr>
        <w:t xml:space="preserve">C. Programming and Community Outreach</w:t>
      </w:r>
      <w:r>
        <w:br/>
      </w:r>
      <w:r>
        <w:t xml:space="preserve">A significant portion of my week was dedicated to supporting community programs. I assisted in coordinating a "Digital Navigation for Seniors" workshop series. In this capacity, I acted as a co-instructor, demonstrating how to use library databases, access government services online, and practice safe internet habits. Additionally, I helped organize an author reading event featuring local Canadian authors from diverse ethnic backgrounds. This experience underscored the Librarian's role not just as a manager of books, but as a curator of community experiences that celebrate diversity.</w:t>
      </w:r>
    </w:p>
    <w:bookmarkEnd w:id="26"/>
    <w:bookmarkStart w:id="27" w:name="Xf5e3a5082dafe2004f71e134758d77d9004bd54"/>
    <w:p>
      <w:pPr>
        <w:pStyle w:val="Heading2"/>
      </w:pPr>
      <w:r>
        <w:t xml:space="preserve">5. Skills Acquired and Professional Development</w:t>
      </w:r>
    </w:p>
    <w:p>
      <w:pPr>
        <w:pStyle w:val="FirstParagraph"/>
      </w:pPr>
      <w:r>
        <w:rPr>
          <w:bCs/>
          <w:b/>
        </w:rPr>
        <w:t xml:space="preserve">A. Technical Skills:</w:t>
      </w:r>
      <w:r>
        <w:br/>
      </w:r>
      <w:r>
        <w:t xml:space="preserve">I gained advanced proficiency in using Koha, an open-source Integrated Library System widely used in Canada Vancouver's municipal libraries. I learned how to generate circulation reports, manage holds queues, and conduct database searches for research queries. Furthermore, I improved my skills in Adobe InDesign for creating simple flyers and digital newsletters to promote library events.</w:t>
      </w:r>
    </w:p>
    <w:p>
      <w:pPr>
        <w:pStyle w:val="BodyText"/>
      </w:pPr>
      <w:r>
        <w:rPr>
          <w:bCs/>
          <w:b/>
        </w:rPr>
        <w:t xml:space="preserve">B. Soft Skills:</w:t>
      </w:r>
      <w:r>
        <w:br/>
      </w:r>
      <w:r>
        <w:t xml:space="preserve">Communication was paramount throughout this internship. I learned to adapt my communication style depending on whether I was interacting with a university researcher seeking academic journals or a young child attending story time. Conflict resolution became another key area of growth; handling disputes over noise levels or resource availability required tact, professionalism, and a firm understanding of library policy.</w:t>
      </w:r>
    </w:p>
    <w:bookmarkEnd w:id="27"/>
    <w:bookmarkStart w:id="28" w:name="challenges-encountered"/>
    <w:p>
      <w:pPr>
        <w:pStyle w:val="Heading2"/>
      </w:pPr>
      <w:r>
        <w:t xml:space="preserve">6. Challenges Encountered</w:t>
      </w:r>
    </w:p>
    <w:p>
      <w:pPr>
        <w:pStyle w:val="FirstParagraph"/>
      </w:pPr>
      <w:r>
        <w:t xml:space="preserve">The internship was not without its difficulties. One significant challenge was the sheer volume of diverse requests received during peak hours in Canada Vancouver. Balancing the need for efficient service with personalized, empathetic support required rigorous time management. Additionally, navigating the complexities of copyright law when assisting patrons with printing and research materials presented a steep learning curve. However, under the mentorship of experienced supervisors, I was able to develop strategies to manage these pressures effectively.</w:t>
      </w:r>
    </w:p>
    <w:bookmarkEnd w:id="28"/>
    <w:bookmarkStart w:id="29" w:name="conclusion-and-recommendations"/>
    <w:p>
      <w:pPr>
        <w:pStyle w:val="Heading2"/>
      </w:pPr>
      <w:r>
        <w:t xml:space="preserve">7. Conclusion and Recommendations</w:t>
      </w:r>
    </w:p>
    <w:p>
      <w:pPr>
        <w:pStyle w:val="FirstParagraph"/>
      </w:pPr>
      <w:r>
        <w:t xml:space="preserve">In conclusion, this internship has been an invaluable experience that has profoundly shaped my understanding of what it means to be a Librarian in a modern context. Serving the community in Canada Vancouver taught me that libraries are vital infrastructure for social cohesion, education, and equity. The experience reinforced my commitment to public service and information access.</w:t>
      </w:r>
    </w:p>
    <w:p>
      <w:pPr>
        <w:pStyle w:val="BodyText"/>
      </w:pPr>
      <w:r>
        <w:t xml:space="preserve">I recommend that future interns focus heavily on cultural competency training before arriving at their placement. Understanding the local demographic landscape is just as important as knowing library classification systems. Furthermore, I suggest that libraries continue to invest in digital literacy programs, as the gap between those who are digitally native and those who are not remains a critical issue in communities like Canada Vancouver.</w:t>
      </w:r>
    </w:p>
    <w:p>
      <w:pPr>
        <w:pStyle w:val="BodyText"/>
      </w:pPr>
      <w:r>
        <w:t xml:space="preserve">This internship has not only prepared me technically for a career in librarianship but has also instilled in me a deep sense of purpose. I leave this program eager to contribute to the field, carrying with me the lessons learned from the vibrant patrons and dedicated staff of Canada Vancouver's library system.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Canada Vancouver</dc:title>
  <dc:creator/>
  <dc:language>en</dc:language>
  <cp:keywords/>
  <dcterms:created xsi:type="dcterms:W3CDTF">2026-07-29T04:46:23Z</dcterms:created>
  <dcterms:modified xsi:type="dcterms:W3CDTF">2026-07-29T04:46:23Z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