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Colombia</w:t>
      </w:r>
      <w:r>
        <w:t xml:space="preserve"> </w:t>
      </w:r>
      <w:r>
        <w:t xml:space="preserve">Bogotá</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[University/College Name]</w:t>
      </w:r>
    </w:p>
    <w:p>
      <w:pPr>
        <w:pStyle w:val="BodyText"/>
      </w:pPr>
      <w:r>
        <w:rPr>
          <w:bCs/>
          <w:b/>
        </w:rPr>
        <w:t xml:space="preserve">Date of Submission:</w:t>
      </w:r>
      <w:r>
        <w:t xml:space="preserve">[Date]</w:t>
      </w:r>
    </w:p>
    <w:p>
      <w:pPr>
        <w:pStyle w:val="BodyText"/>
      </w:pPr>
      <w:r>
        <w:t xml:space="preserve">Location :Colombia Bogotá</w:t>
      </w:r>
    </w:p>
    <w:p>
      <w:pPr>
        <w:pStyle w:val="BodyText"/>
      </w:pPr>
      <w:r>
        <w:br/>
      </w:r>
      <w:r>
        <w:br/>
      </w:r>
    </w:p>
    <w:bookmarkStart w:id="20" w:name="introduction-and-context"/>
    <w:p>
      <w:pPr>
        <w:pStyle w:val="Heading2"/>
      </w:pPr>
      <w:r>
        <w:t xml:space="preserve">1. Introduction and Context</w:t>
      </w:r>
    </w:p>
    <w:p>
      <w:pPr>
        <w:pStyle w:val="FirstParagraph"/>
      </w:pPr>
      <w:r>
        <w:t xml:space="preserve">The purpose of this document is to present a comprehensive summary of the professional internship carried out as part of the requirements for the completion of my academic degree. This report details the experiences, tasks, and learning outcomes acquired during my tenure as an intern librarian at [Name Library/Municipal Library], located in Colombia Bogotá. The choice to conduct this internship in Colombia Bogotá was deliberate, driven by a desire to understand library management dynamics within a rapidly developing urban center in Latin America.</w:t>
      </w:r>
    </w:p>
    <w:p>
      <w:pPr>
        <w:pStyle w:val="BodyText"/>
      </w:pPr>
      <w:r>
        <w:t xml:space="preserve">The role of the Librarian has evolved significantly over the past decade, shifting from traditional custodians of books to facilitators of information access and digital literacy. In the context of Colombia Bogotá, this transformation is particularly evident due to high population density and diverse socio-economic demographics. This report aims to reflect on how these global trends manifest locally, highlighting specific challenges and opportunities encountered while serving as a Librarian in this vibrant capital city.</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bridge the gap between theoretical knowledge acquired during academic studies and practical application in a real-world library setting. Specifically, I aimed to achieve the following goals:</w:t>
      </w:r>
    </w:p>
    <w:p>
      <w:pPr>
        <w:numPr>
          <w:ilvl w:val="0"/>
          <w:numId w:val="1001"/>
        </w:numPr>
        <w:pStyle w:val="Compact"/>
      </w:pPr>
      <w:r>
        <w:t xml:space="preserve">To master the technical processes involved in cataloging and classification using both Dewey Decimal Classification (DDC) systems adapted for local materials and Library of Congress Classification standards.</w:t>
      </w:r>
    </w:p>
    <w:p>
      <w:pPr>
        <w:numPr>
          <w:ilvl w:val="0"/>
          <w:numId w:val="1001"/>
        </w:numPr>
        <w:pStyle w:val="Compact"/>
      </w:pPr>
      <w:r>
        <w:t xml:space="preserve">To gain proficiency in modern library management software utilized by institutions in Colombia Bogotá, ensuring seamless integration of digital and physical resources.</w:t>
      </w:r>
    </w:p>
    <w:p>
      <w:pPr>
        <w:numPr>
          <w:ilvl w:val="0"/>
          <w:numId w:val="1001"/>
        </w:numPr>
        <w:pStyle w:val="Compact"/>
      </w:pPr>
      <w:r>
        <w:t xml:space="preserve">To develop strong interpersonal communication skills necessary for assisting a diverse patron base, ranging from university students to elderly residents seeking community services.</w:t>
      </w:r>
    </w:p>
    <w:p>
      <w:pPr>
        <w:numPr>
          <w:ilvl w:val="0"/>
          <w:numId w:val="1001"/>
        </w:numPr>
        <w:pStyle w:val="Compact"/>
      </w:pPr>
      <w:r>
        <w:t xml:space="preserve">To understand the role of public libraries as social hubs within the urban fabric of Colombia Bogotá, contributing to cultural preservation and educational equity.</w:t>
      </w:r>
    </w:p>
    <w:bookmarkEnd w:id="21"/>
    <w:bookmarkStart w:id="26" w:name="description-of-activities"/>
    <w:p>
      <w:pPr>
        <w:pStyle w:val="Heading2"/>
      </w:pPr>
      <w:r>
        <w:t xml:space="preserve">3. Description of Activities</w:t>
      </w:r>
    </w:p>
    <w:p>
      <w:pPr>
        <w:pStyle w:val="FirstParagraph"/>
      </w:pPr>
      <w:r>
        <w:t xml:space="preserve">The internship period lasted for twelve weeks, during which I worked under the supervision of senior librarians. The daily routine varied significantly, reflecting the multifaceted nature of being a Librarian in a busy metropolitan environment.</w:t>
      </w:r>
    </w:p>
    <w:bookmarkStart w:id="22" w:name="cataloging-and-metadata-management"/>
    <w:p>
      <w:pPr>
        <w:pStyle w:val="Heading3"/>
      </w:pPr>
      <w:r>
        <w:t xml:space="preserve">3.1 Cataloging and Metadata Management</w:t>
      </w:r>
    </w:p>
    <w:p>
      <w:pPr>
        <w:pStyle w:val="FirstParagraph"/>
      </w:pPr>
      <w:r>
        <w:t xml:space="preserve">A significant portion of my time was dedicated to processing new acquisitions. In Colombia Bogotá, there is a rich tradition of local literature and historical archives that require careful handling. I assisted in the description, encoding, and classification of books published by Colombian authors, as well as international texts relevant to local university curricula. This task required meticulous attention to detail and adherence to specific metadata standards used by national libraries in Colombia.</w:t>
      </w:r>
    </w:p>
    <w:bookmarkEnd w:id="22"/>
    <w:bookmarkStart w:id="23" w:name="reference-services-and-patron-assistance"/>
    <w:p>
      <w:pPr>
        <w:pStyle w:val="Heading3"/>
      </w:pPr>
      <w:r>
        <w:t xml:space="preserve">3.2 Reference Services and Patron Assistance</w:t>
      </w:r>
    </w:p>
    <w:p>
      <w:pPr>
        <w:pStyle w:val="FirstParagraph"/>
      </w:pPr>
      <w:r>
        <w:t xml:space="preserve">I served as the first point of contact for patrons visiting the library. This aspect of the Librarian role was crucial for understanding user needs. I helped students locate academic resources, assisted researchers in navigating digital databases, and guided visitors through the library’s cataloging system. The diversity of inquiries in Colombia Bogotá meant that I had to be adaptable, often switching between Spanish and English to accommodate both local residents and international students.</w:t>
      </w:r>
    </w:p>
    <w:bookmarkEnd w:id="23"/>
    <w:bookmarkStart w:id="24" w:name="digital-literacy-programs"/>
    <w:p>
      <w:pPr>
        <w:pStyle w:val="Heading3"/>
      </w:pPr>
      <w:r>
        <w:t xml:space="preserve">3.3 Digital Literacy Programs</w:t>
      </w:r>
    </w:p>
    <w:p>
      <w:pPr>
        <w:pStyle w:val="FirstParagraph"/>
      </w:pPr>
      <w:r>
        <w:t xml:space="preserve">One of the most impactful responsibilities involved coordinating workshops on digital literacy. In an era where digital divides persist even in major cities like Colombia Bogotá, it is essential for libraries to offer training on internet safety, basic computer skills, and online research techniques. I helped design and facilitate these sessions, which were well-received by community members eager to enhance their technological competencies.</w:t>
      </w:r>
    </w:p>
    <w:bookmarkEnd w:id="24"/>
    <w:bookmarkStart w:id="25" w:name="collection-maintenance-and-weeding"/>
    <w:p>
      <w:pPr>
        <w:pStyle w:val="Heading3"/>
      </w:pPr>
      <w:r>
        <w:t xml:space="preserve">3.4 Collection Maintenance and Weeding</w:t>
      </w:r>
    </w:p>
    <w:p>
      <w:pPr>
        <w:pStyle w:val="FirstParagraph"/>
      </w:pPr>
      <w:r>
        <w:t xml:space="preserve">I participated in the routine maintenance of the library’s collection. This involved checking for damaged materials, repairing bindings where possible, and identifying outdated books that needed to be weeded or replaced. Maintaining a clean and organized environment is vital for encouraging readership, especially in high-traffic areas typical of libraries in Colombia Bogotá.</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challenges. One of the primary difficulties was managing the sheer volume of patron requests during peak hours. As a Librarian, balancing efficient service with personalized attention requires excellent time management skills. Additionally, adapting to the specific administrative protocols established by municipal authorities in Colombia Bogotá required a steep learning curve regarding bureaucratic procedures and funding allocations.</w:t>
      </w:r>
    </w:p>
    <w:p>
      <w:pPr>
        <w:pStyle w:val="BodyText"/>
      </w:pPr>
      <w:r>
        <w:t xml:space="preserve">Another challenge was dealing with language barriers when assisting non-Spanish speakers or translating complex technical information into accessible terms for younger audiences. However, these obstacles provided valuable opportunities for professional growth, forcing me to develop creative problem-solving strategies and improve my cross-cultural communication abilities.</w:t>
      </w:r>
    </w:p>
    <w:bookmarkEnd w:id="27"/>
    <w:bookmarkStart w:id="28" w:name="learning-outcomes-and-reflections"/>
    <w:p>
      <w:pPr>
        <w:pStyle w:val="Heading2"/>
      </w:pPr>
      <w:r>
        <w:t xml:space="preserve">5. Learning Outcomes and Reflections</w:t>
      </w:r>
    </w:p>
    <w:p>
      <w:pPr>
        <w:pStyle w:val="FirstParagraph"/>
      </w:pPr>
      <w:r>
        <w:t xml:space="preserve">This internship has profoundly influenced my understanding of the Librarian profession. I have learned that effective library management is not just about organizing books but about curating experiences that empower communities. Working in Colombia Bogotá highlighted the importance of cultural relevance in library services. The local context demands a flexible approach to information dissemination, one that respects regional traditions while embracing global innovations.</w:t>
      </w:r>
    </w:p>
    <w:p>
      <w:pPr>
        <w:pStyle w:val="BodyText"/>
      </w:pPr>
      <w:r>
        <w:t xml:space="preserve">Furthermore, I developed technical proficiency in various software tools essential for modern librarianship. More importantly, I cultivated soft skills such as empathy, patience, and active listening—qualities that are indispensable for anyone aspiring to be a Librarian. The experience underscored the social responsibility inherent in the profession, particularly in fostering inclusive spaces where knowledge is accessible to all.</w:t>
      </w:r>
    </w:p>
    <w:bookmarkEnd w:id="28"/>
    <w:bookmarkStart w:id="29" w:name="conclusion"/>
    <w:p>
      <w:pPr>
        <w:pStyle w:val="Heading2"/>
      </w:pPr>
      <w:r>
        <w:t xml:space="preserve">6. Conclusion</w:t>
      </w:r>
    </w:p>
    <w:p>
      <w:pPr>
        <w:pStyle w:val="FirstParagraph"/>
      </w:pPr>
      <w:r>
        <w:t xml:space="preserve">In conclusion, my internship as a Librarian in Colombia Bogotá has been an invaluable educational experience. It provided me with practical insights into the operational dynamics of public libraries and reinforced my passion for information science. The unique socio-cultural environment of Colombia Bogotá offered a rich backdrop for applying theoretical concepts to real-world scenarios.</w:t>
      </w:r>
    </w:p>
    <w:p>
      <w:pPr>
        <w:pStyle w:val="BodyText"/>
      </w:pPr>
      <w:r>
        <w:t xml:space="preserve">I am grateful to the staff at [Name Library] for their mentorship and support throughout this period. This internship has not only met the academic requirements of my degree but also prepared me for a future career in library and information science. I am confident that the skills and knowledge gained will serve as a strong foundation for my professional journey ahead.</w:t>
      </w:r>
    </w:p>
    <w:p>
      <w:pPr>
        <w:pStyle w:val="BodyText"/>
      </w:pPr>
      <w:r>
        <w:rPr>
          <w:iCs/>
          <w:i/>
        </w:rPr>
        <w:t xml:space="preserve">Submitted by:</w:t>
      </w:r>
      <w:r>
        <w:t xml:space="preserve"> </w:t>
      </w:r>
      <w:r>
        <w:t xml:space="preserve">[Intern Name]</w:t>
      </w:r>
      <w:r>
        <w:br/>
      </w:r>
      <w:r>
        <w:rPr>
          <w:iCs/>
          <w:i/>
        </w:rPr>
        <w:t xml:space="preserve">Date:</w:t>
      </w:r>
      <w:r>
        <w:t xml:space="preserve"> </w:t>
      </w:r>
      <w:r>
        <w:t xml:space="preserve">[Current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Colombia Bogotá</dc:title>
  <dc:creator/>
  <dc:language>en</dc:language>
  <cp:keywords/>
  <dcterms:created xsi:type="dcterms:W3CDTF">2026-07-29T11:48:03Z</dcterms:created>
  <dcterms:modified xsi:type="dcterms:W3CDTF">2026-07-29T11:48:03Z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