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Ghana</w:t>
      </w:r>
      <w:r>
        <w:t xml:space="preserve"> </w:t>
      </w:r>
      <w:r>
        <w:t xml:space="preserve">Accra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 </w:t>
      </w:r>
      <w:r>
        <w:t xml:space="preserve">University of Ghana / Local Community Center</w:t>
      </w:r>
    </w:p>
    <w:bookmarkStart w:id="27" w:name="X06b69478b4c975c1e255384808f6615bf3b1c31"/>
    <w:p>
      <w:pPr>
        <w:pStyle w:val="Heading1"/>
      </w:pPr>
      <w:r>
        <w:t xml:space="preserve">The Role and Impact of a Librarian: An Internship Report from Ghana Accra</w:t>
      </w:r>
    </w:p>
    <w:p>
      <w:pPr>
        <w:pStyle w:val="FirstParagraph"/>
      </w:pPr>
      <w:r>
        <w:t xml:space="preserve">This report details the comprehensive experience gained during my internship as an aspiring librarian. The primary objective was to understand the multifaceted duties involved in modern library science, specifically within the dynamic educational environment of Ghana Accra. As urban centers like Accra continue to grow technologically and socially, the role of a librarian has evolved from a mere custodian of books to a vital information specialist and community educator. This document outlines my daily responsibilities, key learnings about digital literacy initiatives in Ghana, community engagement strategies in Accra, and the broader implications for information access in West Africa.</w:t>
      </w:r>
    </w:p>
    <w:bookmarkStart w:id="20" w:name="introduction-to-the-setting-ghana-accra"/>
    <w:p>
      <w:pPr>
        <w:pStyle w:val="Heading2"/>
      </w:pPr>
      <w:r>
        <w:t xml:space="preserve">Introduction to the Setting: Ghana Accra</w:t>
      </w:r>
    </w:p>
    <w:p>
      <w:pPr>
        <w:pStyle w:val="FirstParagraph"/>
      </w:pPr>
      <w:r>
        <w:t xml:space="preserve">Accra is not only the capital of Ghana but also a bustling hub of commerce, culture, and education. During my internship at a prominent community library in central Accra, I observed how the local demographic influences library services. The user base was diverse, comprising university students from nearby institutions such as the University of Ghana (Legon), high school pupils preparing for their WASSCE examinations, and researchers looking for historical archives of West Africa. The setting provided a unique backdrop to study how resources are managed in a region where digital infrastructure is rapidly improving but where physical access to knowledge remains paramount. The vibrant atmosphere of Accra, with its mix of traditional heritage and modern ambition, deeply influenced the library's operational rhythm.</w:t>
      </w:r>
    </w:p>
    <w:bookmarkEnd w:id="20"/>
    <w:bookmarkStart w:id="21" w:name="X904053d59ac76d245f4e5bd04f2db2f91b43096"/>
    <w:p>
      <w:pPr>
        <w:pStyle w:val="Heading2"/>
      </w:pPr>
      <w:r>
        <w:t xml:space="preserve">Core Responsibilities and Daily Operations</w:t>
      </w:r>
    </w:p>
    <w:p>
      <w:pPr>
        <w:pStyle w:val="FirstParagraph"/>
      </w:pPr>
      <w:r>
        <w:t xml:space="preserve">As an intern librarian, my primary focus was assisting in the day-to-day management of the collection. This involved extensive shelving using the Dewey Decimal System, which I applied rigorously to ensure that materials were easily retrievable for patrons. One significant aspect of my role was cataloging new acquisitions. In Ghana Accra, there is a growing demand for local literature and African studies materials. I assisted in processing books written by Ghanaian authors, ensuring their metadata was accurate and searchable in the Integrated Library System (ILS). This task highlighted the importance of preserving local voices within global information networks.</w:t>
      </w:r>
    </w:p>
    <w:p>
      <w:pPr>
        <w:pStyle w:val="BodyText"/>
      </w:pPr>
      <w:r>
        <w:t xml:space="preserve">Furthermore, I supported reference services. Patrons often asked questions ranging from simple book recommendations to complex queries about academic sources for thesis work. Learning how to navigate electronic databases such as JSTOR and EBSCOhost was crucial. I learned that many students in Accra struggle with initial access costs, so teaching them how to utilize open-access resources became a subtle but vital part of my duties. This experience underscored the librarian's role as a guide in an increasingly complex information landscape.</w:t>
      </w:r>
    </w:p>
    <w:bookmarkEnd w:id="21"/>
    <w:bookmarkStart w:id="22" w:name="X31fd1522c772b4d5e261fc07a6fbd500c959365"/>
    <w:p>
      <w:pPr>
        <w:pStyle w:val="Heading2"/>
      </w:pPr>
      <w:r>
        <w:t xml:space="preserve">Digital Literacy and Technology Integration</w:t>
      </w:r>
    </w:p>
    <w:p>
      <w:pPr>
        <w:pStyle w:val="FirstParagraph"/>
      </w:pPr>
      <w:r>
        <w:t xml:space="preserve">A significant portion of my internship was dedicated to digital literacy programs. In Ghana Accra, the government has placed a strong emphasis on digital inclusion as part of its national development agenda. My library partnered with local NGOs to offer computer training workshops for high school students and young professionals. I assisted in organizing these sessions, teaching participants how to conduct effective online searches, evaluate the credibility of internet sources, and use productivity software like Microsoft Office.</w:t>
      </w:r>
    </w:p>
    <w:p>
      <w:pPr>
        <w:pStyle w:val="BodyText"/>
      </w:pPr>
      <w:r>
        <w:t xml:space="preserve">One particularly rewarding experience was helping elderly patrons navigate telemedicine apps during the post-pandemic health awareness campaigns. This demonstrated that a librarian is not just about books but about facilitating access to essential services. The challenge in Ghana Accra often lies in bridging the digital divide between those with reliable internet access and those without. By creating a supportive environment where users could experiment with technology under supervision, we helped build confidence among community members who might otherwise feel intimidated by modern tools.</w:t>
      </w:r>
    </w:p>
    <w:bookmarkEnd w:id="22"/>
    <w:bookmarkStart w:id="23" w:name="X34e2ce30c17afff6c98841e9078542c0cbffa9d"/>
    <w:p>
      <w:pPr>
        <w:pStyle w:val="Heading2"/>
      </w:pPr>
      <w:r>
        <w:t xml:space="preserve">Community Engagement and Cultural Preservation</w:t>
      </w:r>
    </w:p>
    <w:p>
      <w:pPr>
        <w:pStyle w:val="FirstParagraph"/>
      </w:pPr>
      <w:r>
        <w:t xml:space="preserve">The library served as a cultural hub in Accra. I participated in organizing storytelling sessions for children, which focused on African folklore. These events were not merely recreational; they were educational interventions designed to promote literacy and cultural pride among the youth. Working closely with local storytellers, I learned how oral traditions can be integrated into modern library programming to make them more relevant and engaging for the Ghanaian audience.</w:t>
      </w:r>
    </w:p>
    <w:p>
      <w:pPr>
        <w:pStyle w:val="BodyText"/>
      </w:pPr>
      <w:r>
        <w:t xml:space="preserve">Additionally, I helped maintain a special collection of historical documents related to Ghana's independence movement. Digitizing these fragile manuscripts required meticulous attention to detail and respect for historical context. This work contributed to the preservation of national heritage, ensuring that future generations in Accra could access primary sources about their country's journey to sovereignty. It became clear that librarians play a critical role in safeguarding collective memory.</w:t>
      </w:r>
    </w:p>
    <w:bookmarkEnd w:id="23"/>
    <w:bookmarkStart w:id="24" w:name="X2df8f9721dd3fb74a4d93f2ad979016293f4da7"/>
    <w:p>
      <w:pPr>
        <w:pStyle w:val="Heading2"/>
      </w:pPr>
      <w:r>
        <w:t xml:space="preserve">Challenges Faced and Solutions Implemented</w:t>
      </w:r>
    </w:p>
    <w:p>
      <w:pPr>
        <w:pStyle w:val="FirstParagraph"/>
      </w:pPr>
      <w:r>
        <w:t xml:space="preserve">Interning as a librarian in Ghana Accra was not without its challenges. Power fluctuations, though less frequent than before, still posed risks to electronic equipment and network connectivity. To mitigate this, we established protocols for saving work frequently and using backup power sources during critical cataloging tasks. Another challenge was the sheer volume of requests during examination periods at nearby universities. To manage this load, I helped implement a reservation system that allowed students to request books in advance, reducing wait times and improving service efficiency.</w:t>
      </w:r>
    </w:p>
    <w:p>
      <w:pPr>
        <w:pStyle w:val="BodyText"/>
      </w:pPr>
      <w:r>
        <w:t xml:space="preserve">Communication barriers also occasionally arose when dealing with patrons who were not fluent in English, the primary language of instruction and library operations. While Twi is widely spoken in Accra, official documentation remained in English. I learned basic phrases to assist these users better and worked with senior staff to develop bilingual signage that could guide non-English speakers more effectively.</w:t>
      </w:r>
    </w:p>
    <w:bookmarkEnd w:id="24"/>
    <w:bookmarkStart w:id="25" w:name="conclusion"/>
    <w:p>
      <w:pPr>
        <w:pStyle w:val="Heading2"/>
      </w:pPr>
      <w:r>
        <w:t xml:space="preserve">Conclusion</w:t>
      </w:r>
    </w:p>
    <w:p>
      <w:pPr>
        <w:pStyle w:val="FirstParagraph"/>
      </w:pPr>
      <w:r>
        <w:t xml:space="preserve">This internship has profoundly shaped my understanding of the library profession. Serving as a librarian intern in Ghana Accra has shown me that libraries are dynamic centers of learning, community support, and cultural preservation. The specific context of Accra—with its rapid urbanization and digital transformation—has provided valuable insights into how global library science principles can be adapted to local needs.</w:t>
      </w:r>
    </w:p>
    <w:p>
      <w:pPr>
        <w:pStyle w:val="BodyText"/>
      </w:pPr>
      <w:r>
        <w:t xml:space="preserve">I have gained practical skills in cataloging, reference services, and digital literacy training. More importantly, I have developed a deep appreciation for the social impact of librarianship. Whether helping a student find research materials or preserving historical documents for future scholars, every action contributes to the intellectual life of the community. As I move forward in my career, I am committed to advocating for equitable access to information and continuing to serve as a bridge between communities and knowledge.</w:t>
      </w:r>
    </w:p>
    <w:bookmarkEnd w:id="25"/>
    <w:bookmarkStart w:id="26" w:name="recommendations"/>
    <w:p>
      <w:pPr>
        <w:pStyle w:val="Heading2"/>
      </w:pPr>
      <w:r>
        <w:t xml:space="preserve">Recommendations</w:t>
      </w:r>
    </w:p>
    <w:p>
      <w:pPr>
        <w:pStyle w:val="FirstParagraph"/>
      </w:pPr>
      <w:r>
        <w:t xml:space="preserve">Based on my experience in Ghana Accra, I recommend that future library interns seek opportunities that involve both digital and physical collections. It is essential to understand how technology can enhance traditional services rather than replace them. Furthermore, libraries in similar developing urban centers should prioritize partnerships with local schools and NGOs to maximize their community impact. Finally, there is a need for more training in data privacy and security for librarians handling sensitive user information.</w:t>
      </w:r>
    </w:p>
    <w:p>
      <w:pPr>
        <w:pStyle w:val="BodyText"/>
      </w:pPr>
      <w:r>
        <w:t xml:space="preserve">Overall, this internship has been an invaluable step in my professional development. The lessons learned at this library in Ghana Accra will inform my practice as I strive to become a competent, empathetic, and effective librarian dedicated to serving the public interest.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Ghana Accra</dc:title>
  <dc:creator/>
  <dc:language>en</dc:language>
  <cp:keywords/>
  <dcterms:created xsi:type="dcterms:W3CDTF">2026-07-29T09:50:23Z</dcterms:created>
  <dcterms:modified xsi:type="dcterms:W3CDTF">2026-07-29T09:50:23Z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