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Myanmar</w:t>
      </w:r>
      <w:r>
        <w:t xml:space="preserve"> </w:t>
      </w:r>
      <w:r>
        <w:t xml:space="preserve">Yangon</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Library and Information Science</w:t>
      </w:r>
      <w:r>
        <w:br/>
      </w:r>
    </w:p>
    <w:p>
      <w:pPr>
        <w:pStyle w:val="BodyText"/>
      </w:pPr>
      <w:r>
        <w:t xml:space="preserve">Institution:</w:t>
      </w:r>
      <w:r>
        <w:t xml:space="preserve"> </w:t>
      </w:r>
      <w:r>
        <w:t xml:space="preserve">[Date: October 2023 - December 2023]</w:t>
      </w:r>
      <w:r>
        <w:br/>
      </w:r>
      <w:r>
        <w:rPr>
          <w:bCs/>
          <w:b/>
        </w:rPr>
        <w:t xml:space="preserve">Location:</w:t>
      </w:r>
      <w:r>
        <w:t xml:space="preserve"> </w:t>
      </w:r>
      <w:r>
        <w:t xml:space="preserve">Myanmar, Yangon</w:t>
      </w:r>
    </w:p>
    <w:bookmarkEnd w:id="20"/>
    <w:bookmarkStart w:id="31" w:name="X5cb7d1bde18414574ff5cfe7e4e1589f87d6f1b"/>
    <w:p>
      <w:pPr>
        <w:pStyle w:val="Heading1"/>
      </w:pPr>
      <w:r>
        <w:t xml:space="preserve">The Role of a Librarian in Modern Community Development: An Internship Report from Myanmar, Yangon</w:t>
      </w:r>
    </w:p>
    <w:bookmarkStart w:id="21" w:name="introduction-and-contextual-background"/>
    <w:p>
      <w:pPr>
        <w:pStyle w:val="Heading2"/>
      </w:pPr>
      <w:r>
        <w:t xml:space="preserve">1. Introduction and Contextual Background</w:t>
      </w:r>
    </w:p>
    <w:p>
      <w:pPr>
        <w:pStyle w:val="FirstParagraph"/>
      </w:pPr>
      <w:r>
        <w:t xml:space="preserve">The pursuit of knowledge is the cornerstone of societal progress, and libraries serve as the vital arteries through which this knowledge flows. This report details my comprehensive internship experience as a prospective Librarian within the vibrant city of Yangon, Myanmar. The internship was conducted over a three-month period at a prominent community library located in downtown Yangon, an area that historically serves as the intellectual hub of the country.</w:t>
      </w:r>
    </w:p>
    <w:p>
      <w:pPr>
        <w:pStyle w:val="BodyText"/>
      </w:pPr>
      <w:r>
        <w:t xml:space="preserve">Myanmar has undergone significant transformations in recent years, particularly regarding access to information and digital literacy. In Yangon, the capital's economic and cultural center, there is a growing demand for modernized library services that bridge the gap between traditional archival methods and contemporary digital resources. As an intern Librarian, my primary objective was to understand how these evolving roles function on the ground. The experience provided deep insights into how a Librarian acts not merely as a custodian of books, but as an active facilitator of education, cultural preservation, and community engagement in a developing nation like Myanmar.</w:t>
      </w:r>
    </w:p>
    <w:bookmarkEnd w:id="21"/>
    <w:bookmarkStart w:id="22" w:name="objectives-of-the-internship"/>
    <w:p>
      <w:pPr>
        <w:pStyle w:val="Heading2"/>
      </w:pPr>
      <w:r>
        <w:t xml:space="preserve">2. Objectives of the Internship</w:t>
      </w:r>
    </w:p>
    <w:p>
      <w:pPr>
        <w:pStyle w:val="FirstParagraph"/>
      </w:pPr>
      <w:r>
        <w:t xml:space="preserve">The internship program was designed to achieve several critical learning outcomes tailored to the specific context of Yangon:</w:t>
      </w:r>
    </w:p>
    <w:p>
      <w:pPr>
        <w:numPr>
          <w:ilvl w:val="0"/>
          <w:numId w:val="1001"/>
        </w:numPr>
        <w:pStyle w:val="Compact"/>
      </w:pPr>
      <w:r>
        <w:rPr>
          <w:bCs/>
          <w:b/>
        </w:rPr>
        <w:t xml:space="preserve">To acquire practical skills in cataloging and classification:</w:t>
      </w:r>
      <w:r>
        <w:t xml:space="preserve"> </w:t>
      </w:r>
      <w:r>
        <w:t xml:space="preserve">Understanding how local materials, including Burmese literature and government publications, are organized according to international standards such as the Dewey Decimal System (DDS) adapted for local needs.</w:t>
      </w:r>
    </w:p>
    <w:p>
      <w:pPr>
        <w:numPr>
          <w:ilvl w:val="0"/>
          <w:numId w:val="1001"/>
        </w:numPr>
        <w:pStyle w:val="Compact"/>
      </w:pPr>
      <w:r>
        <w:rPr>
          <w:bCs/>
          <w:b/>
        </w:rPr>
        <w:t xml:space="preserve">To enhance digital literacy support:</w:t>
      </w:r>
      <w:r>
        <w:t xml:space="preserve"> </w:t>
      </w:r>
      <w:r>
        <w:t xml:space="preserve">Learning how a Librarian assists patrons who have limited access to internet resources, serving as a guide in navigating digital databases and online learning platforms.</w:t>
      </w:r>
    </w:p>
    <w:p>
      <w:pPr>
        <w:numPr>
          <w:ilvl w:val="0"/>
          <w:numId w:val="1001"/>
        </w:numPr>
        <w:pStyle w:val="Compact"/>
      </w:pPr>
      <w:r>
        <w:rPr>
          <w:bCs/>
          <w:b/>
        </w:rPr>
        <w:t xml:space="preserve">To observe community outreach programs:</w:t>
      </w:r>
      <w:r>
        <w:t xml:space="preserve"> </w:t>
      </w:r>
      <w:r>
        <w:t xml:space="preserve">Participating in events designed to promote reading habits among the youth of Yangon, particularly those from under-resourced backgrounds.</w:t>
      </w:r>
    </w:p>
    <w:p>
      <w:pPr>
        <w:numPr>
          <w:ilvl w:val="0"/>
          <w:numId w:val="1001"/>
        </w:numPr>
        <w:pStyle w:val="Compact"/>
      </w:pPr>
      <w:r>
        <w:t xml:space="preserve">To understand administrative workflows:Gaining insight into the daily operational management of a library in Myanmar, including budget constraints, resource acquisition challenges, and user service protocols.</w:t>
      </w:r>
    </w:p>
    <w:bookmarkEnd w:id="22"/>
    <w:bookmarkStart w:id="27" w:name="detailed-activities-and-responsibilities"/>
    <w:p>
      <w:pPr>
        <w:pStyle w:val="Heading2"/>
      </w:pPr>
      <w:r>
        <w:t xml:space="preserve">3. Detailed Activities and Responsibilities</w:t>
      </w:r>
    </w:p>
    <w:p>
      <w:pPr>
        <w:pStyle w:val="FirstParagraph"/>
      </w:pPr>
      <w:r>
        <w:t xml:space="preserve">The duration of the internship was structured to provide a holistic view of the Librarian’s profession. My duties were diverse and required adaptability to the unique environment of Yangon.</w:t>
      </w:r>
    </w:p>
    <w:bookmarkStart w:id="23" w:name="a.-cataloging-and-classification"/>
    <w:p>
      <w:pPr>
        <w:pStyle w:val="Heading3"/>
      </w:pPr>
      <w:r>
        <w:t xml:space="preserve">A. Cataloging and Classification</w:t>
      </w:r>
    </w:p>
    <w:p>
      <w:pPr>
        <w:pStyle w:val="FirstParagraph"/>
      </w:pPr>
      <w:r>
        <w:t xml:space="preserve">A significant portion of my initial weeks was dedicated to processing new acquisitions. In Myanmar, many local publishers do not adhere strictly to International Standard Book Numbers (ISBN), making cataloging a complex task for a Librarian. I learned how to manually assign call numbers and create metadata entries in the library’s Integrated Library System (ILS). This process highlighted the meticulous attention required in preserving the intellectual heritage of Yangon. I worked extensively with Burmese language texts, ensuring that local authors were properly indexed alongside international works.</w:t>
      </w:r>
    </w:p>
    <w:bookmarkEnd w:id="23"/>
    <w:bookmarkStart w:id="24" w:name="X56eba4cf6793e70923bbf96a9ba4a44b386d176"/>
    <w:p>
      <w:pPr>
        <w:pStyle w:val="Heading3"/>
      </w:pPr>
      <w:r>
        <w:t xml:space="preserve">B. Reference Services and User Assistance</w:t>
      </w:r>
    </w:p>
    <w:p>
      <w:pPr>
        <w:pStyle w:val="FirstParagraph"/>
      </w:pPr>
      <w:r>
        <w:t xml:space="preserve">The reference desk was where the true value of a Librarian became evident to me daily. Patrons in Yangon ranged from university students seeking research materials for their theses to civil servants looking for specific government regulations, and schoolchildren needing help with homework. I assisted these users by locating physical resources and teaching them how to use online search engines effectively. This role required not only technical knowledge but also strong interpersonal skills, as patience and empathy were essential when guiding users who were often less technologically literate.</w:t>
      </w:r>
    </w:p>
    <w:bookmarkEnd w:id="24"/>
    <w:bookmarkStart w:id="25" w:name="c.-digital-literacy-workshops"/>
    <w:p>
      <w:pPr>
        <w:pStyle w:val="Heading3"/>
      </w:pPr>
      <w:r>
        <w:t xml:space="preserve">C. Digital Literacy Workshops</w:t>
      </w:r>
    </w:p>
    <w:p>
      <w:pPr>
        <w:pStyle w:val="FirstParagraph"/>
      </w:pPr>
      <w:r>
        <w:t xml:space="preserve">In an effort to modernize the library services in Myanmar, I assisted in organizing weekly digital literacy workshops. These sessions focused on basic computer skills, internet safety, and how to access open educational resources (OER). As a Librarian intern, I prepared handouts in both Burmese and English. This initiative underscored the changing role of the profession; today’s Librarian is increasingly an educator who empowers the community with essential 21st-century skills.</w:t>
      </w:r>
    </w:p>
    <w:bookmarkEnd w:id="25"/>
    <w:bookmarkStart w:id="26" w:name="d.-collection-development-and-archiving"/>
    <w:p>
      <w:pPr>
        <w:pStyle w:val="Heading3"/>
      </w:pPr>
      <w:r>
        <w:t xml:space="preserve">D. Collection Development and Archiving</w:t>
      </w:r>
    </w:p>
    <w:p>
      <w:pPr>
        <w:pStyle w:val="FirstParagraph"/>
      </w:pPr>
      <w:r>
        <w:t xml:space="preserve">I participated in a review of the library’s existing collection to identify gaps and obsolete materials. Given the rapid pace of change in Yangon’s educational landscape, updating textbooks and reference materials was crucial. I also assisted in digitizing historical documents from the early 20th century, ensuring that these pieces of Myanmar’s history were preserved against physical deterioration. This work emphasized the Librarian’s role as a guardian of cultural memory.</w:t>
      </w:r>
    </w:p>
    <w:bookmarkEnd w:id="26"/>
    <w:bookmarkEnd w:id="27"/>
    <w:bookmarkStart w:id="28" w:name="challenges-encountered"/>
    <w:p>
      <w:pPr>
        <w:pStyle w:val="Heading2"/>
      </w:pPr>
      <w:r>
        <w:t xml:space="preserve">4. Challenges Encountered</w:t>
      </w:r>
    </w:p>
    <w:p>
      <w:pPr>
        <w:pStyle w:val="FirstParagraph"/>
      </w:pPr>
      <w:r>
        <w:t xml:space="preserve">The internship was not without its difficulties. The primary challenge was the inconsistent availability of resources and electricity in parts of Yangon, which sometimes disrupted digital services. Furthermore, there is a shortage of advanced cataloging software tailored for local languages, requiring Librarians to improvise using generic tools. Despite these challenges, the resilience and dedication of the staff provided a powerful lesson in resourcefulness.</w:t>
      </w:r>
    </w:p>
    <w:bookmarkEnd w:id="28"/>
    <w:bookmarkStart w:id="29" w:name="conclusion-and-recommendations"/>
    <w:p>
      <w:pPr>
        <w:pStyle w:val="Heading2"/>
      </w:pPr>
      <w:r>
        <w:t xml:space="preserve">5. Conclusion and Recommendations</w:t>
      </w:r>
    </w:p>
    <w:p>
      <w:pPr>
        <w:pStyle w:val="FirstParagraph"/>
      </w:pPr>
      <w:r>
        <w:t xml:space="preserve">This internship has profoundly shaped my understanding of the Librarian profession within the context of Myanmar, Yangon. I have realized that being a Librarian here is about more than managing books; it is about fostering an environment where knowledge can thrive despite infrastructural limitations. The experience highlighted the urgent need for greater investment in digital infrastructure and professional training for library staff in Yangon.</w:t>
      </w:r>
    </w:p>
    <w:p>
      <w:pPr>
        <w:pStyle w:val="BodyText"/>
      </w:pPr>
      <w:r>
        <w:t xml:space="preserve">I recommend that future interns focus heavily on digital skill acquisition, as this will be increasingly vital as Myanmar continues to integrate with the global information society. Furthermore, libraries in Yangon should strengthen partnerships with local schools and universities to ensure their resources are maximized. This internship has solidified my commitment to the field and prepared me to contribute meaningfully to the library sector in Myanmar.</w:t>
      </w:r>
    </w:p>
    <w:bookmarkEnd w:id="29"/>
    <w:bookmarkStart w:id="30" w:name="certification"/>
    <w:p>
      <w:pPr>
        <w:pStyle w:val="Heading2"/>
      </w:pPr>
      <w:r>
        <w:t xml:space="preserve">6. Certification</w:t>
      </w:r>
    </w:p>
    <w:p>
      <w:pPr>
        <w:pStyle w:val="FirstParagraph"/>
      </w:pPr>
      <w:r>
        <w:t xml:space="preserve">This report confirms that the undersigned, [Student Name], has successfully completed an internship program as a Librarian Intern at [Library Name] in Yangon, Myanmar. The activities described herein were performed under the supervision of [Supervisor Name], Head Librarian.</w:t>
      </w:r>
    </w:p>
    <w:p>
      <w:pPr>
        <w:pStyle w:val="BodyText"/>
      </w:pPr>
      <w:r>
        <w:t xml:space="preserve">__________________________</w:t>
      </w:r>
      <w:r>
        <w:br/>
      </w:r>
      <w:r>
        <w:rPr>
          <w:bCs/>
          <w:b/>
        </w:rPr>
        <w:t xml:space="preserve">[Student Name]</w:t>
      </w:r>
      <w:r>
        <w:br/>
      </w:r>
      <w:r>
        <w:t xml:space="preserve">Intern Candidate</w:t>
      </w:r>
      <w:r>
        <w:br/>
      </w:r>
      <w:r>
        <w:t xml:space="preserve">Date: ________________</w:t>
      </w:r>
    </w:p>
    <w:p>
      <w:pPr>
        <w:pStyle w:val="BodyText"/>
      </w:pPr>
      <w:r>
        <w:t xml:space="preserve">__________________________</w:t>
      </w:r>
      <w:r>
        <w:br/>
      </w:r>
      <w:r>
        <w:t xml:space="preserve">[Supervisor Name]</w:t>
      </w:r>
      <w:r>
        <w:br/>
      </w:r>
      <w:r>
        <w:rPr>
          <w:iCs/>
          <w:i/>
        </w:rPr>
        <w:t xml:space="preserve">[Title, Library Name]</w:t>
      </w:r>
      <w:r>
        <w:br/>
      </w:r>
    </w:p>
    <w:p>
      <w:pPr>
        <w:pStyle w:val="BodyText"/>
      </w:pPr>
      <w:r>
        <w:t xml:space="preserve">Myanmar, Yangon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Myanmar Yangon</dc:title>
  <dc:creator/>
  <dc:language>en</dc:language>
  <cp:keywords/>
  <dcterms:created xsi:type="dcterms:W3CDTF">2026-07-29T09:14:41Z</dcterms:created>
  <dcterms:modified xsi:type="dcterms:W3CDTF">2026-07-29T09:14:41Z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