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internship-report"/>
    <w:p>
      <w:pPr>
        <w:pStyle w:val="Heading1"/>
      </w:pPr>
      <w:r>
        <w:t xml:space="preserve">Internship Report</w:t>
      </w:r>
    </w:p>
    <w:p>
      <w:pPr>
        <w:pStyle w:val="FirstParagraph"/>
      </w:pPr>
      <w:r>
        <w:rPr>
          <w:bCs/>
          <w:b/>
        </w:rPr>
        <w:t xml:space="preserve">Title:</w:t>
      </w:r>
      <w:r>
        <w:br/>
      </w:r>
      <w:r>
        <w:t xml:space="preserve">Professional Development and Community Engagement in Library Services</w:t>
      </w:r>
      <w:r>
        <w:br/>
      </w:r>
      <w:r>
        <w:br/>
      </w:r>
      <w:r>
        <w:rPr>
          <w:bCs/>
          <w:b/>
        </w:rPr>
        <w:t xml:space="preserve">Location:</w:t>
      </w:r>
      <w:r>
        <w:br/>
      </w:r>
      <w:r>
        <w:t xml:space="preserve">New Zealand Auckland</w:t>
      </w:r>
      <w:r>
        <w:br/>
      </w:r>
      <w:r>
        <w:br/>
      </w:r>
      <w:r>
        <w:rPr>
          <w:bCs/>
          <w:b/>
        </w:rPr>
        <w:t xml:space="preserve">Role:</w:t>
      </w:r>
      <w:r>
        <w:br/>
      </w:r>
      <w:r>
        <w:t xml:space="preserve">Librarian Intern</w:t>
      </w:r>
      <w:r>
        <w:br/>
      </w:r>
      <w:r>
        <w:t xml:space="preserve">&lt; br/ &gt;</w:t>
      </w:r>
      <w:r>
        <w:t xml:space="preserve"> </w:t>
      </w:r>
      <w:r>
        <w:rPr>
          <w:bCs/>
          <w:b/>
        </w:rPr>
        <w:t xml:space="preserve">Date Submitted:&lt; br / &gt;</w:t>
      </w:r>
      <w:r>
        <w:rPr>
          <w:bCs/>
          <w:b/>
        </w:rPr>
        <w:t xml:space="preserve"> </w:t>
      </w:r>
      <w:r>
        <w:rPr>
          <w:bCs/>
          <w:b/>
        </w:rPr>
        <w:t xml:space="preserve">October 24, 2023&lt; br / &gt;</w:t>
      </w:r>
    </w:p>
    <w:bookmarkStart w:id="20" w:name="executive-summary"/>
    <w:p>
      <w:pPr>
        <w:pStyle w:val="Heading2"/>
      </w:pPr>
      <w:r>
        <w:t xml:space="preserve">1. Executive Summary</w:t>
      </w:r>
    </w:p>
    <w:p>
      <w:pPr>
        <w:pStyle w:val="FirstParagraph"/>
      </w:pPr>
      <w:r>
        <w:t xml:space="preserve">This Internship Report details the comprehensive experience gained during my tenure as a Librarian intern within the vibrant municipal library system of New Zealand Auckland. The primary objective of this placement was to bridge theoretical academic knowledge with practical, real-world applications in modern information management and community service. Over the course of twelve weeks, I engaged deeply with daily operations, digital resource management, youth programming facilitation, and indigenous knowledge integration.</w:t>
      </w:r>
    </w:p>
    <w:p>
      <w:pPr>
        <w:pStyle w:val="BodyText"/>
      </w:pPr>
      <w:r>
        <w:t xml:space="preserve">New Zealand Auckland serves as a dynamic backdrop for this report due to its unique demographic diversity and its commitment to integrating Te Ao Māori (the Māori world) into public services. As a Librarian intern in New Zealand Auckland, I was not merely tasked with shelving books but was encouraged to understand the socio-cultural role of libraries as community hubs. This document outlines the key responsibilities undertaken, challenges faced, skills acquired, and significant contributions made during this transformative period.</w:t>
      </w:r>
    </w:p>
    <w:bookmarkEnd w:id="20"/>
    <w:bookmarkStart w:id="21" w:name="introduction"/>
    <w:p>
      <w:pPr>
        <w:pStyle w:val="Heading2"/>
      </w:pPr>
      <w:r>
        <w:t xml:space="preserve">2. Introduction</w:t>
      </w:r>
    </w:p>
    <w:p>
      <w:pPr>
        <w:pStyle w:val="FirstParagraph"/>
      </w:pPr>
      <w:r>
        <w:t xml:space="preserve">The modern role of a Librarian extends far beyond traditional cataloging and lending. In the context of New Zealand Auckland, libraries are pivotal in fostering digital inclusion, supporting lifelong learning, and preserving local heritage. My internship was designed to immerse me in these multifaceted duties. The city's rapid growth has placed immense pressure on public infrastructure, requiring library staff to be adaptable, tech-savvy, and culturally competent.</w:t>
      </w:r>
    </w:p>
    <w:p>
      <w:pPr>
        <w:pStyle w:val="BodyText"/>
      </w:pPr>
      <w:r>
        <w:t xml:space="preserve">The purpose of this Internship Report is twofold: first, to reflect on the practical skills developed while working as a Librarian; and secondly, to evaluate how the specific environment of New Zealand Auckland influences library operations. By analyzing these aspects, I aim to demonstrate readiness for professional employment in the information science sector.</w:t>
      </w:r>
    </w:p>
    <w:bookmarkEnd w:id="21"/>
    <w:bookmarkStart w:id="26" w:name="key-responsibilities-and-duties"/>
    <w:p>
      <w:pPr>
        <w:pStyle w:val="Heading2"/>
      </w:pPr>
      <w:r>
        <w:t xml:space="preserve">3. Key Responsibilities and Duties</w:t>
      </w:r>
    </w:p>
    <w:bookmarkStart w:id="22" w:name="collection-development-and-cataloging"/>
    <w:p>
      <w:pPr>
        <w:pStyle w:val="Heading3"/>
      </w:pPr>
      <w:r>
        <w:t xml:space="preserve">3.1 Collection Development and Cataloging</w:t>
      </w:r>
    </w:p>
    <w:p>
      <w:pPr>
        <w:pStyle w:val="FirstParagraph"/>
      </w:pPr>
      <w:r>
        <w:t xml:space="preserve">A significant portion of my time as a Librarian was dedicated to understanding the classification systems used in New Zealand libraries, specifically the integration of Library of Congress Classification with local adaptations. I assisted senior staff in reviewing new acquisitions for both print and digital media. This involved evaluating books for cultural relevance to Auckland's multicultural population. I learned how to tag resources effectively so that patrons could easily find materials that reflect their diverse backgrounds.</w:t>
      </w:r>
    </w:p>
    <w:bookmarkEnd w:id="22"/>
    <w:bookmarkStart w:id="23" w:name="Xfe6bd88af20740db53d1394a8a0ccf12ec1e7ce"/>
    <w:p>
      <w:pPr>
        <w:pStyle w:val="Heading3"/>
      </w:pPr>
      <w:r>
        <w:t xml:space="preserve">3.2 Reference Services and Information Literacy</w:t>
      </w:r>
    </w:p>
    <w:p>
      <w:pPr>
        <w:pStyle w:val="FirstParagraph"/>
      </w:pPr>
      <w:r>
        <w:t xml:space="preserve">In New Zealand Auckland, libraries act as critical points of access for digital literacy among seniors and marginalized communities. I handled front-desk reference queries, which ranged from simple book recommendations to complex assistance with government online services. This role required patience, empathy, and strong communication skills. I assisted users in navigating the public library's intranet to apply for jobs or access educational resources, directly contributing to digital inclusion initiatives.</w:t>
      </w:r>
    </w:p>
    <w:bookmarkEnd w:id="23"/>
    <w:bookmarkStart w:id="24" w:name="youth-programming-and-storytelling"/>
    <w:p>
      <w:pPr>
        <w:pStyle w:val="Heading3"/>
      </w:pPr>
      <w:r>
        <w:t xml:space="preserve">3.3 Youth Programming and Storytelling</w:t>
      </w:r>
    </w:p>
    <w:p>
      <w:pPr>
        <w:pStyle w:val="FirstParagraph"/>
      </w:pPr>
      <w:r>
        <w:t xml:space="preserve">Youth engagement is a cornerstone of the library mission in New Zealand Auckland. I co-facilitated weekly storytime sessions for children aged three to five. These sessions were not only about reading aloud but also about fostering early literacy skills and social interaction. I developed activity plans that incorporated interactive elements, ensuring high engagement levels. This experience honed my ability to manage groups of varying attention spans and create inclusive environments where all children felt welcome.</w:t>
      </w:r>
    </w:p>
    <w:bookmarkEnd w:id="24"/>
    <w:bookmarkStart w:id="25" w:name="integration-of-māori-perspectives"/>
    <w:p>
      <w:pPr>
        <w:pStyle w:val="Heading3"/>
      </w:pPr>
      <w:r>
        <w:t xml:space="preserve">3.4 Integration of Māori Perspectives</w:t>
      </w:r>
    </w:p>
    <w:p>
      <w:pPr>
        <w:pStyle w:val="FirstParagraph"/>
      </w:pPr>
      <w:r>
        <w:t xml:space="preserve">A unique aspect of being a Librarian in New Zealand Auckland is the obligation to respect and integrate Māori protocols (tikanga) and perspectives. I participated in workshops on Te Reo Māori (the language) basics relevant to library signage and resource description. I also assisted in curating a special display highlighting works by local Māori authors, ensuring their voices were centered in the narrative of local literature.</w:t>
      </w:r>
    </w:p>
    <w:bookmarkEnd w:id="25"/>
    <w:bookmarkEnd w:id="26"/>
    <w:bookmarkStart w:id="27" w:name="challenges-faced"/>
    <w:p>
      <w:pPr>
        <w:pStyle w:val="Heading2"/>
      </w:pPr>
      <w:r>
        <w:t xml:space="preserve">4. Challenges Faced</w:t>
      </w:r>
    </w:p>
    <w:p>
      <w:pPr>
        <w:pStyle w:val="FirstParagraph"/>
      </w:pPr>
      <w:r>
        <w:t xml:space="preserve">The transition from academic theory to practice was not without its challenges. One significant hurdle was managing the high volume of inquiries during peak hours in New Zealand Auckland's central branch library. Initially, I struggled with prioritization tasks, often feeling overwhelmed by simultaneous requests for help at different stations.</w:t>
      </w:r>
    </w:p>
    <w:p>
      <w:pPr>
        <w:pStyle w:val="BodyText"/>
      </w:pPr>
      <w:r>
        <w:t xml:space="preserve">Another challenge was the technical proficiency required to support users who were unfamiliar with modern technology. While I had strong theoretical knowledge of information systems, translating that into simple, jargon-free explanations for elderly patrons required a shift in communication style. Additionally, understanding the nuanced cultural expectations of Auckland's diverse communities demanded a high degree of emotional intelligence and active listening.</w:t>
      </w:r>
    </w:p>
    <w:bookmarkEnd w:id="27"/>
    <w:bookmarkStart w:id="28" w:name="skills-acquired-and-professional-growth"/>
    <w:p>
      <w:pPr>
        <w:pStyle w:val="Heading2"/>
      </w:pPr>
      <w:r>
        <w:t xml:space="preserve">5. Skills Acquired and Professional Growth</w:t>
      </w:r>
    </w:p>
    <w:p>
      <w:pPr>
        <w:pStyle w:val="FirstParagraph"/>
      </w:pPr>
      <w:r>
        <w:t xml:space="preserve">This Internship Report highlights several key areas of professional growth:</w:t>
      </w:r>
    </w:p>
    <w:p>
      <w:pPr>
        <w:pStyle w:val="BodyText"/>
      </w:pPr>
      <w:r>
        <w:rPr>
          <w:bCs/>
          <w:b/>
        </w:rPr>
        <w:t xml:space="preserve">Digital Proficiency:</w:t>
      </w:r>
      <w:r>
        <w:t xml:space="preserve"> </w:t>
      </w:r>
      <w:r>
        <w:t xml:space="preserve">I gained hands-on experience with Integrated Library Systems (ILS) and digital repository management tools specific to the New Zealand context.</w:t>
      </w:r>
    </w:p>
    <w:p>
      <w:pPr>
        <w:pStyle w:val="BodyText"/>
      </w:pPr>
      <w:r>
        <w:rPr>
          <w:bCs/>
          <w:b/>
        </w:rPr>
        <w:t xml:space="preserve">Cultural Competency:</w:t>
      </w:r>
      <w:r>
        <w:t xml:space="preserve"> </w:t>
      </w:r>
      <w:r>
        <w:t xml:space="preserve">Working in New Zealand Auckland enhanced my ability to interact respectfully with people from varied cultural and ethnic backgrounds, particularly understanding the importance of biculturalism in public service.</w:t>
      </w:r>
    </w:p>
    <w:p>
      <w:pPr>
        <w:pStyle w:val="BodyText"/>
      </w:pPr>
      <w:r>
        <w:rPr>
          <w:bCs/>
          <w:b/>
        </w:rPr>
        <w:t xml:space="preserve">Communication Skills:</w:t>
      </w:r>
      <w:r>
        <w:t xml:space="preserve"> </w:t>
      </w:r>
      <w:r>
        <w:t xml:space="preserve">As a Librarian, clear and concise communication is vital. I improved my verbal and written communication through daily interactions with patrons and colleagues.</w:t>
      </w:r>
    </w:p>
    <w:p>
      <w:pPr>
        <w:pStyle w:val="BodyText"/>
      </w:pPr>
      <w:r>
        <w:rPr>
          <w:bCs/>
          <w:b/>
        </w:rPr>
        <w:t xml:space="preserve">Problem-Solving:</w:t>
      </w:r>
      <w:r>
        <w:t xml:space="preserve"> </w:t>
      </w:r>
      <w:r>
        <w:t xml:space="preserve">Resolving cataloging errors or technical issues taught me systematic troubleshooting methods.</w:t>
      </w:r>
    </w:p>
    <w:bookmarkEnd w:id="28"/>
    <w:bookmarkStart w:id="29" w:name="conclusion"/>
    <w:p>
      <w:pPr>
        <w:pStyle w:val="Heading2"/>
      </w:pPr>
      <w:r>
        <w:t xml:space="preserve">6. Conclusion</w:t>
      </w:r>
    </w:p>
    <w:p>
      <w:pPr>
        <w:pStyle w:val="FirstParagraph"/>
      </w:pPr>
      <w:r>
        <w:t xml:space="preserve">In conclusion, my internship as a Librarian in New Zealand Auckland has been an immensely rewarding and educational experience. It has provided me with a holistic view of what it means to work in public library services today. The unique cultural landscape of New Zealand Auckland offers a rich environment for learning about inclusive service delivery and community engagement.</w:t>
      </w:r>
    </w:p>
    <w:p>
      <w:pPr>
        <w:pStyle w:val="BodyText"/>
      </w:pPr>
      <w:r>
        <w:t xml:space="preserve">I have learned that the role of a Librarian is evolving rapidly, requiring adaptability and a commitment to lifelong learning. The skills I have acquired during this internship—ranging from technical cataloging to soft skills like empathy and cultural awareness—have prepared me well for future professional endeavors. I am grateful for the mentorship received from the dedicated staff in New Zealand Auckland who guided me through these challenges.</w:t>
      </w:r>
    </w:p>
    <w:p>
      <w:pPr>
        <w:pStyle w:val="BodyText"/>
      </w:pPr>
      <w:r>
        <w:t xml:space="preserve">This Internship Report serves as a testament to my growth and readiness to contribute positively to the library sector. The experience has solidified my passion for information management and community service, confirming that this career path aligns perfectly with my professional aspirations.</w:t>
      </w:r>
    </w:p>
    <w:p>
      <w:pPr>
        <w:pStyle w:val="BodyText"/>
      </w:pPr>
      <w:r>
        <w:t xml:space="preserve">Prepared by: [Your Name]</w:t>
      </w:r>
      <w:r>
        <w:br/>
      </w:r>
      <w:r>
        <w:t xml:space="preserve">Internship Coordinator: [Supervisor's Name]</w:t>
      </w:r>
      <w:r>
        <w:br/>
      </w:r>
      <w:r>
        <w:t xml:space="preserve">Institution: University of Library Science</w:t>
      </w:r>
      <w:r>
        <w:br/>
      </w:r>
      <w:r>
        <w:t xml:space="preserve">Location: New Zealand Auckland</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New Zealand Auckland</dc:title>
  <dc:creator/>
  <dc:language>en</dc:language>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