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Abu</w:t>
      </w:r>
      <w:r>
        <w:t xml:space="preserve"> </w:t>
      </w:r>
      <w:r>
        <w:t xml:space="preserve">Dhabi</w:t>
      </w:r>
    </w:p>
    <w:p>
      <w:pPr>
        <w:pStyle w:val="FirstParagraph"/>
      </w:pPr>
      <w:r>
        <w:t xml:space="preserve">```html</w:t>
      </w:r>
    </w:p>
    <w:bookmarkStart w:id="29" w:name="Xd3e9447b05a8564b79d823dee26cda8d6946985"/>
    <w:p>
      <w:pPr>
        <w:pStyle w:val="Heading1"/>
      </w:pPr>
      <w:r>
        <w:t xml:space="preserve">Internship Report: The Modern Librarian Experience in Abu Dhabi</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[University Name] Library Science Program</w:t>
      </w:r>
    </w:p>
    <w:p>
      <w:pPr>
        <w:pStyle w:val="BodyText"/>
      </w:pPr>
      <w:r>
        <w:rPr>
          <w:bCs/>
          <w:b/>
        </w:rPr>
        <w:t xml:space="preserve">Date of Internship:Jane 2023 – June 2023</w:t>
      </w:r>
    </w:p>
    <w:p>
      <w:pPr>
        <w:pStyle w:val="BodyText"/>
      </w:pPr>
      <w:r>
        <w:rPr>
          <w:bCs/>
          <w:b/>
        </w:rPr>
        <w:t xml:space="preserve">Sponsor Organization: A Major Public Library System in the United Arab Emirates Abu Dhabi</w:t>
      </w:r>
    </w:p>
    <w:p>
      <w:r>
        <w:pict>
          <v:rect style="width:0;height:1.5pt" o:hralign="center" o:hrstd="t" o:hr="t"/>
        </w:pict>
      </w:r>
    </w:p>
    <w:p>
      <w:pPr>
        <w:pStyle w:val="FirstParagraph"/>
      </w:pPr>
      <w:r>
        <w:t xml:space="preserve">P&gt;&lt;H1≫1. INTRODUCTION &lt;/H1&gt;</w:t>
      </w:r>
    </w:p>
    <w:bookmarkStart w:id="20" w:name="organizational-context"/>
    <w:p>
      <w:pPr>
        <w:pStyle w:val="Heading2"/>
      </w:pPr>
      <w:r>
        <w:t xml:space="preserve">2. ORGANIZATIONAL CONTEXT</w:t>
      </w:r>
    </w:p>
    <w:p>
      <w:pPr>
        <w:pStyle w:val="FirstParagraph"/>
      </w:pPr>
      <w:r>
        <w:t xml:space="preserve">The internship was conducted at a prominent public library facility located in the heart of</w:t>
      </w:r>
      <w:r>
        <w:t xml:space="preserve"> </w:t>
      </w:r>
      <w:r>
        <w:rPr>
          <w:bCs/>
          <w:b/>
        </w:rPr>
        <w:t xml:space="preserve">United Arab Emirates Abu Dhabi</w:t>
      </w:r>
      <w:r>
        <w:t xml:space="preserve">. This institution serves as a knowledge center for residents and visitors alike, reflecting the UAE's vision of fostering a knowledge-based economy. The library is characterized by its state-of-the-art infrastructure, extensive digital collections, and diverse programming that caters to an international demographic.</w:t>
      </w:r>
    </w:p>
    <w:p>
      <w:pPr>
        <w:pStyle w:val="BodyText"/>
      </w:pPr>
      <w:r>
        <w:t xml:space="preserve">The environment in Abu Dhabi is unique due to its high degree of multiculturalism. The user base includes Emirati nationals, expatriates from various global backgrounds, students, and researchers. This diversity requires a Librarian to possess not only technical proficiency but also cultural sensitivity and strong communication skills across language barriers.</w:t>
      </w:r>
    </w:p>
    <w:bookmarkEnd w:id="20"/>
    <w:bookmarkStart w:id="25" w:name="key-responsibilities-and-activities"/>
    <w:p>
      <w:pPr>
        <w:pStyle w:val="Heading2"/>
      </w:pPr>
      <w:r>
        <w:t xml:space="preserve">3. KEY RESPONSIBILITIES AND ACTIVITIES</w:t>
      </w:r>
    </w:p>
    <w:p>
      <w:pPr>
        <w:pStyle w:val="FirstParagraph"/>
      </w:pPr>
      <w:r>
        <w:t xml:space="preserve">During the three-month internship period, I was assigned several key responsibilities that allowed me to engage deeply with the core functions of a modern Librarian role.</w:t>
      </w:r>
    </w:p>
    <w:bookmarkStart w:id="21" w:name="collection-management-and-digitization"/>
    <w:p>
      <w:pPr>
        <w:pStyle w:val="Heading3"/>
      </w:pPr>
      <w:r>
        <w:t xml:space="preserve">☑. Collection Management and Digitization</w:t>
      </w:r>
    </w:p>
    <w:p>
      <w:pPr>
        <w:pStyle w:val="FirstParagraph"/>
      </w:pPr>
      <w:r>
        <w:t xml:space="preserve">A significant portion of my time was dedicated to collection management. Unlike traditional settings where physical books dominate, this library emphasizes digital resources. I assisted in cataloging new acquisitions using the Alma Integrated Library System (ILS). Furthermore, I participated in the digitization project for rare historical documents related to Emirati heritage. This task required meticulous attention to detail and adherence to international archival standards, ensuring that these cultural treasures are preserved for future generations.</w:t>
      </w:r>
    </w:p>
    <w:bookmarkEnd w:id="21"/>
    <w:bookmarkStart w:id="22" w:name="user-services-and-reference-assistance"/>
    <w:p>
      <w:pPr>
        <w:pStyle w:val="Heading3"/>
      </w:pPr>
      <w:r>
        <w:t xml:space="preserve">☑. User Services and Reference Assistance</w:t>
      </w:r>
    </w:p>
    <w:p>
      <w:pPr>
        <w:pStyle w:val="FirstParagraph"/>
      </w:pPr>
      <w:r>
        <w:t xml:space="preserve">As a frontline Librarian intern, I provided reference services to patrons. This involved helping users navigate complex databases such as JSTOR, ProQuest, and local Emirati news archives. Given the diverse population in</w:t>
      </w:r>
      <w:r>
        <w:t xml:space="preserve"> </w:t>
      </w:r>
      <w:r>
        <w:rPr>
          <w:bCs/>
          <w:b/>
        </w:rPr>
        <w:t xml:space="preserve">United Arab Emirates Abu Dhabi</w:t>
      </w:r>
      <w:r>
        <w:t xml:space="preserve">, I often interacted with patrons speaking Arabic, English, Hindi, Urdu, and other languages. Developing clear and concise communication strategies was crucial to ensuring equitable access to information for all users.</w:t>
      </w:r>
    </w:p>
    <w:bookmarkEnd w:id="22"/>
    <w:bookmarkStart w:id="23" w:name="digital-literacy-workshops"/>
    <w:p>
      <w:pPr>
        <w:pStyle w:val="Heading3"/>
      </w:pPr>
      <w:r>
        <w:t xml:space="preserve">☑. Digital Literacy Workshops</w:t>
      </w:r>
    </w:p>
    <w:p>
      <w:pPr>
        <w:pStyle w:val="FirstParagraph"/>
      </w:pPr>
      <w:r>
        <w:t xml:space="preserve">One of the most rewarding aspects of the internship was co-designing and delivering workshops on digital literacy. Topics included "Introduction to Cloud Computing for Researchers" and "Navigating E-Learning Platforms for Students." These initiatives aligned with the national strategy to enhance digital skills among citizens and residents, positioning the library as an active participant in lifelong learning.</w:t>
      </w:r>
    </w:p>
    <w:bookmarkEnd w:id="23"/>
    <w:bookmarkStart w:id="24" w:name="community-engagement-programs"/>
    <w:p>
      <w:pPr>
        <w:pStyle w:val="Heading3"/>
      </w:pPr>
      <w:r>
        <w:t xml:space="preserve">☑. Community Engagement Programs</w:t>
      </w:r>
    </w:p>
    <w:p>
      <w:pPr>
        <w:pStyle w:val="FirstParagraph"/>
      </w:pPr>
      <w:r>
        <w:t xml:space="preserve">The library hosted various events, including author talks, cultural festivals, and reading clubs. My role included logistical support and coordination with local community organizations. These experiences highlighted the Librarian's evolving role as a community builder who fosters social cohesion through shared intellectual activities.</w:t>
      </w:r>
    </w:p>
    <w:bookmarkEnd w:id="24"/>
    <w:bookmarkEnd w:id="25"/>
    <w:bookmarkStart w:id="26" w:name="challenges-and-solutions"/>
    <w:p>
      <w:pPr>
        <w:pStyle w:val="Heading2"/>
      </w:pPr>
      <w:r>
        <w:t xml:space="preserve">4. CHALLENGES AND SOLUTIONS</w:t>
      </w:r>
    </w:p>
    <w:p>
      <w:pPr>
        <w:pStyle w:val="FirstParagraph"/>
      </w:pPr>
      <w:r>
        <w:t xml:space="preserve">Navigating the professional environment in</w:t>
      </w:r>
      <w:r>
        <w:t xml:space="preserve"> </w:t>
      </w:r>
      <w:r>
        <w:rPr>
          <w:bCs/>
          <w:b/>
        </w:rPr>
        <w:t xml:space="preserve">United Arab Emirates Abu Dhabi</w:t>
      </w:r>
      <w:r>
        <w:t xml:space="preserve"> </w:t>
      </w:r>
      <w:r>
        <w:t xml:space="preserve">presented unique challenges. One primary challenge was adapting to the fast-paced technological infrastructure, which required rapid upskilling in new software tools and cybersecurity protocols related to library data.</w:t>
      </w:r>
    </w:p>
    <w:p>
      <w:pPr>
        <w:pStyle w:val="BodyText"/>
      </w:pPr>
      <w:r>
        <w:t xml:space="preserve">To address this, I proactively sought mentorship from senior IT-librarians within the organization and utilized online certification courses during downtime. Another challenge was managing user expectations in a multilingual context. Misunderstandings occasionally arose due to language nuances. I resolved this by developing visual guides and cheat sheets for common search queries, which were displayed prominently at reference desks.</w:t>
      </w:r>
    </w:p>
    <w:bookmarkEnd w:id="26"/>
    <w:bookmarkStart w:id="27" w:name="skills-acquired-and-professional-growth"/>
    <w:p>
      <w:pPr>
        <w:pStyle w:val="Heading2"/>
      </w:pPr>
      <w:r>
        <w:t xml:space="preserve">5. SKILLS ACQUIRED AND PROFESSIONAL GROWTH</w:t>
      </w:r>
    </w:p>
    <w:p>
      <w:pPr>
        <w:pStyle w:val="FirstParagraph"/>
      </w:pPr>
      <w:r>
        <w:t xml:space="preserve">This internship significantly enhanced my professional competencies as an aspiring Librarian:</w:t>
      </w:r>
    </w:p>
    <w:p>
      <w:pPr>
        <w:numPr>
          <w:ilvl w:val="0"/>
          <w:numId w:val="1001"/>
        </w:numPr>
        <w:pStyle w:val="Compact"/>
      </w:pPr>
      <w:r>
        <w:t xml:space="preserve">Cultural Competency: Honed ability to interact respectfully with diverse cultural groups, a critical skill in the globalized context of Abu Dhabi.</w:t>
      </w:r>
    </w:p>
    <w:p>
      <w:pPr>
        <w:numPr>
          <w:ilvl w:val="0"/>
          <w:numId w:val="1001"/>
        </w:numPr>
        <w:pStyle w:val="Compact"/>
      </w:pPr>
      <w:r>
        <w:t xml:space="preserve">​​Project Management:​&amp;# 8203;Learned to coordinate events and manage digitization projects within strict deadlines.</w:t>
      </w:r>
      <w:r>
        <w:t xml:space="preserve"> </w:t>
      </w:r>
      <w:r>
        <w:t xml:space="preserve">&lt;LI≫</w:t>
      </w:r>
    </w:p>
    <w:p>
      <w:pPr>
        <w:numPr>
          <w:ilvl w:val="0"/>
          <w:numId w:val="1000"/>
        </w:numPr>
        <w:pStyle w:val="Compact"/>
      </w:pPr>
      <w:r>
        <w:t xml:space="preserve">Data Privacy Awareness: Understood the importance of GDPR and local data protection laws in handling patron information.</w:t>
      </w:r>
    </w:p>
    <w:bookmarkEnd w:id="27"/>
    <w:bookmarkStart w:id="28" w:name="conclusion"/>
    <w:p>
      <w:pPr>
        <w:pStyle w:val="Heading2"/>
      </w:pPr>
      <w:r>
        <w:t xml:space="preserve">☞. CONCLUSION</w:t>
      </w:r>
    </w:p>
    <w:p>
      <w:pPr>
        <w:pStyle w:val="FirstParagraph"/>
      </w:pPr>
      <w:r>
        <w:t xml:space="preserve">​&amp;# 8203;The internship experience as a Librarian in</w:t>
      </w:r>
      <w:r>
        <w:t xml:space="preserve"> </w:t>
      </w:r>
      <w:r>
        <w:rPr>
          <w:bCs/>
          <w:b/>
        </w:rPr>
        <w:t xml:space="preserve">United Arab Emirates Abu Dhabi</w:t>
      </w:r>
      <w:r>
        <w:t xml:space="preserve"> </w:t>
      </w:r>
      <w:r>
        <w:t xml:space="preserve">has been instrumental in shaping my career trajectory. It provided a comprehensive view of how libraries serve as vital community anchors in the modern era. The dynamic environment of Abu Dhabi, with its blend of tradition and innovation, offered unparalleled learning opportunities.</w:t>
      </w:r>
    </w:p>
    <w:p>
      <w:pPr>
        <w:pStyle w:val="BodyText"/>
      </w:pPr>
      <w:r>
        <w:t xml:space="preserve">I have developed a robust skill set that combines technical library science expertise with soft skills such as communication and adaptability. As I move forward in my career, I intend to apply these lessons to promote equitable access to information and support community development through effective library services.</w:t>
      </w:r>
    </w:p>
    <w:p>
      <w:pPr>
        <w:pStyle w:val="BodyText"/>
      </w:pPr>
      <w:r>
        <w:t xml:space="preserve">This report serves as a testament to the value of practical experience in Library Science education and underscores the importance of international exposure for librarianship professionals.</w:t>
      </w:r>
    </w:p>
    <w:p>
      <w:r>
        <w:pict>
          <v:rect style="width:0;height:1.5pt" o:hralign="center" o:hrstd="t" o:hr="t"/>
        </w:pict>
      </w:r>
    </w:p>
    <w:p>
      <w:pPr>
        <w:pStyle w:val="FirstParagraph"/>
      </w:pPr>
      <w:r>
        <w:rPr>
          <w:iCs/>
          <w:i/>
        </w:rPr>
        <w:t xml:space="preserve">Note: Specific names of staff members and proprietary software details have been anonymized for confidentiality purposes.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Abu Dhabi</dc:title>
  <dc:creator/>
  <dc:language>en</dc:language>
  <cp:keywords/>
  <dcterms:created xsi:type="dcterms:W3CDTF">2026-07-29T21:51:43Z</dcterms:created>
  <dcterms:modified xsi:type="dcterms:W3CDTF">2026-07-29T21:51:43Z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