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final-internship-report"/>
    <w:p>
      <w:pPr>
        <w:pStyle w:val="Heading1"/>
      </w:pPr>
      <w:r>
        <w:t xml:space="preserve">FINAL INTERNSHIP REPORT</w:t>
      </w:r>
    </w:p>
    <w:p>
      <w:pPr>
        <w:pStyle w:val="FirstParagraph"/>
      </w:pPr>
      <w:r>
        <w:rPr>
          <w:bCs/>
          <w:b/>
        </w:rPr>
        <w:t xml:space="preserve">Position Title:</w:t>
      </w:r>
      <w:r>
        <w:t xml:space="preserve"> </w:t>
      </w:r>
      <w:r>
        <w:t xml:space="preserve">Library Intern (Librarian Track)</w:t>
      </w:r>
    </w:p>
    <w:p>
      <w:pPr>
        <w:pStyle w:val="BodyText"/>
      </w:pPr>
      <w:r>
        <w:rPr>
          <w:bCs/>
          <w:b/>
        </w:rPr>
        <w:t xml:space="preserve">Institution:</w:t>
      </w:r>
      <w:r>
        <w:t xml:space="preserve"> </w:t>
      </w:r>
      <w:r>
        <w:t xml:space="preserve">Los Angeles Central Public Library Branch</w:t>
      </w:r>
    </w:p>
    <w:p>
      <w:pPr>
        <w:pStyle w:val="BodyText"/>
      </w:pPr>
      <w:r>
        <w:rPr>
          <w:bCs/>
          <w:b/>
        </w:rPr>
        <w:t xml:space="preserve">Date Submitted::</w:t>
      </w:r>
    </w:p>
    <w:bookmarkStart w:id="20" w:name="i.-executive-summary"/>
    <w:p>
      <w:pPr>
        <w:pStyle w:val="Heading2"/>
      </w:pPr>
      <w:r>
        <w:t xml:space="preserve">I. Executive Summary</w:t>
      </w:r>
    </w:p>
    <w:p>
      <w:pPr>
        <w:pStyle w:val="FirstParagraph"/>
      </w:pPr>
      <w:r>
        <w:t xml:space="preserve">This document serves as a comprehensive summary of my professional internship experience undertaken to fulfill the academic requirements for the Library Science degree program. The primary objective of this report is to detail the practical skills acquired, operational challenges overcome, and community impacts achieved while serving as a</w:t>
      </w:r>
      <w:r>
        <w:t xml:space="preserve"> </w:t>
      </w:r>
      <w:r>
        <w:rPr>
          <w:bCs/>
          <w:b/>
        </w:rPr>
        <w:t xml:space="preserve">Librarian</w:t>
      </w:r>
      <w:r>
        <w:t xml:space="preserve"> </w:t>
      </w:r>
      <w:r>
        <w:t xml:space="preserve">intern within the diverse and dynamic metropolitan landscape of Los Angeles, United States. Located in one of the most populous cities in North America,</w:t>
      </w:r>
      <w:r>
        <w:rPr>
          <w:bCs/>
          <w:b/>
        </w:rPr>
        <w:t xml:space="preserve">United States Los Angeles</w:t>
      </w:r>
      <w:r>
        <w:t xml:space="preserve">, provides a unique backdrop for library science education. The cultural diversity, socioeconomic variance, and high volume of patron traffic found in this region offer an unparalleled learning environment for aspiring information professionals.</w:t>
      </w:r>
    </w:p>
    <w:p>
      <w:pPr>
        <w:pStyle w:val="BodyText"/>
      </w:pPr>
      <w:r>
        <w:t xml:space="preserve">During this internship period, I transitioned from theoretical knowledge gained in the classroom to practical application in a real-world setting. This report outlines my daily responsibilities, specific projects managed, community outreach initiatives executed, and the professional growth achieved. It highlights how modern librarianship in</w:t>
      </w:r>
      <w:r>
        <w:t xml:space="preserve"> </w:t>
      </w:r>
      <w:r>
        <w:rPr>
          <w:bCs/>
          <w:b/>
        </w:rPr>
        <w:t xml:space="preserve">United States Los Angeles</w:t>
      </w:r>
      <w:r>
        <w:t xml:space="preserve"> </w:t>
      </w:r>
      <w:r>
        <w:t xml:space="preserve">extends far beyond book management, encompassing digital literacy instruction, community advocacy, and complex information retrieval services for a multicultural population.</w:t>
      </w:r>
    </w:p>
    <w:bookmarkEnd w:id="20"/>
    <w:bookmarkEnd w:id="21"/>
    <w:bookmarkStart w:id="22" w:name="Xef18fb27f7cd6ac6cb010c73f03d5e9f989cb71"/>
    <w:p>
      <w:pPr>
        <w:pStyle w:val="Heading2"/>
      </w:pPr>
      <w:r>
        <w:t xml:space="preserve">II. Professional Objectives and Scope of Work</w:t>
      </w:r>
    </w:p>
    <w:p>
      <w:pPr>
        <w:pStyle w:val="FirstParagraph"/>
      </w:pPr>
      <w:r>
        <w:t xml:space="preserve">The core mandate of my role as a student intern assisting the senior staff Librarian was to support the daily operations of the branch while developing specialized skills in cataloging, reference services, and youth programming. In a city as vast and varied as Los Angeles, libraries serve as critical community hubs. Therefore, understanding how to navigate these social responsibilities was a key learning outcome.</w:t>
      </w:r>
    </w:p>
    <w:p>
      <w:pPr>
        <w:pStyle w:val="BodyText"/>
      </w:pPr>
      <w:r>
        <w:t xml:space="preserve">My primary objectives included:</w:t>
      </w:r>
    </w:p>
    <w:p>
      <w:pPr>
        <w:numPr>
          <w:ilvl w:val="0"/>
          <w:numId w:val="1001"/>
        </w:numPr>
        <w:pStyle w:val="Compact"/>
      </w:pPr>
      <w:r>
        <w:rPr>
          <w:bCs/>
          <w:b/>
        </w:rPr>
        <w:t xml:space="preserve">Mastery of Integrated Library Systems (ILS):</w:t>
      </w:r>
      <w:r>
        <w:t xml:space="preserve">Gaining proficiency in the specific cataloging software used by the Los Angeles Public Library system to ensure accurate metadata creation and resource discoverability.</w:t>
      </w:r>
    </w:p>
    <w:p>
      <w:pPr>
        <w:numPr>
          <w:ilvl w:val="0"/>
          <w:numId w:val="1001"/>
        </w:numPr>
        <w:pStyle w:val="Compact"/>
      </w:pPr>
      <w:r>
        <w:rPr>
          <w:bCs/>
          <w:b/>
        </w:rPr>
        <w:t xml:space="preserve">Reference Interview Techniques:</w:t>
      </w:r>
      <w:r>
        <w:t xml:space="preserve">Learning how to conduct effective reference interviews with patrons from diverse linguistic and educational backgrounds, a necessity in</w:t>
      </w:r>
      <w:r>
        <w:t xml:space="preserve"> </w:t>
      </w:r>
      <w:r>
        <w:rPr>
          <w:bCs/>
          <w:b/>
        </w:rPr>
        <w:t xml:space="preserve">United States Los Angeles</w:t>
      </w:r>
      <w:r>
        <w:t xml:space="preserve">.</w:t>
      </w:r>
    </w:p>
    <w:p>
      <w:pPr>
        <w:numPr>
          <w:ilvl w:val="0"/>
          <w:numId w:val="1001"/>
        </w:numPr>
        <w:pStyle w:val="Compact"/>
      </w:pPr>
      <w:r>
        <w:rPr>
          <w:bCs/>
          <w:b/>
        </w:rPr>
        <w:t xml:space="preserve">Circulation Management:</w:t>
      </w:r>
      <w:r>
        <w:t xml:space="preserve"> </w:t>
      </w:r>
      <w:r>
        <w:t xml:space="preserve">Maintaining accurate records of circulation statistics, managing inter-library loan requests, and resolving user account issues.</w:t>
      </w:r>
    </w:p>
    <w:p>
      <w:pPr>
        <w:numPr>
          <w:ilvl w:val="0"/>
          <w:numId w:val="1001"/>
        </w:numPr>
        <w:pStyle w:val="Compact"/>
      </w:pPr>
      <w:r>
        <w:rPr>
          <w:bCs/>
          <w:b/>
        </w:rPr>
        <w:t xml:space="preserve">Program Support:</w:t>
      </w:r>
      <w:r>
        <w:t xml:space="preserve">Assisting in the planning and execution of community workshops focused on digital literacy, job search assistance for immigrants, and early childhood literacy programs.</w:t>
      </w:r>
    </w:p>
    <w:bookmarkEnd w:id="22"/>
    <w:bookmarkStart w:id="23" w:name="Xf46a040c5780e5f0290c829036ab49fa00f811f"/>
    <w:p>
      <w:pPr>
        <w:pStyle w:val="Heading2"/>
      </w:pPr>
      <w:r>
        <w:t xml:space="preserve">.III. Daily Responsibilities and Operational Duties</w:t>
      </w:r>
    </w:p>
    <w:p>
      <w:pPr>
        <w:pStyle w:val="FirstParagraph"/>
      </w:pPr>
      <w:r>
        <w:t xml:space="preserve">The daily routine of a Librarian intern is multifaceted. My day typically began with opening procedures, ensuring the security systems were disarmed and the public access computers were updated with the latest security patches. As a Librarian in training, attention to detail is paramount. I was responsible for shelving returned materials using the Dewey Decimal System and Library of Congress Classification schemes, ensuring that resources remained accessible and organized.</w:t>
      </w:r>
    </w:p>
    <w:p>
      <w:pPr>
        <w:pStyle w:val="BodyText"/>
      </w:pPr>
      <w:r>
        <w:t xml:space="preserve">.</w:t>
      </w:r>
    </w:p>
    <w:p>
      <w:pPr>
        <w:pStyle w:val="BodyText"/>
      </w:pPr>
      <w:r>
        <w:t xml:space="preserve">A significant portion of my time was dedicated to assisting patrons at the reference desk. The demographic makeup of Los Angeles means that patrons often approached us with complex queries ranging from genealogical research to assistance with navigating government websites for housing applications. I learned to remain patient and empathetic, recognizing that for many users in</w:t>
      </w:r>
      <w:r>
        <w:t xml:space="preserve"> </w:t>
      </w:r>
      <w:r>
        <w:rPr>
          <w:bCs/>
          <w:b/>
        </w:rPr>
        <w:t xml:space="preserve">United States Los Angeles</w:t>
      </w:r>
      <w:r>
        <w:t xml:space="preserve">, the library is their primary point of contact for information technology. This role required me to act not just as a keeper of books, but as a facilitator of digital inclusion.</w:t>
      </w:r>
    </w:p>
    <w:p>
      <w:pPr>
        <w:pStyle w:val="BodyText"/>
      </w:pPr>
      <w:r>
        <w:t xml:space="preserve">.</w:t>
      </w:r>
    </w:p>
    <w:p>
      <w:pPr>
        <w:pStyle w:val="BodyText"/>
      </w:pPr>
      <w:r>
        <w:t xml:space="preserve">Furthermore, I assisted with cataloging new acquisitions. This involved assigning call numbers, entering bibliographic records into the database, and processing physical items by attaching RFID tags and protective covers. Accuracy in this phase is crucial because it directly impacts the user's ability to find materials later. Under the supervision of experienced Librarians, I reviewed hundreds of records weekly, learning to identify errors in author names, publication dates, and subject headings.</w:t>
      </w:r>
    </w:p>
    <w:p>
      <w:pPr>
        <w:pStyle w:val="BodyText"/>
      </w:pPr>
      <w:r>
        <w:t xml:space="preserve">.</w:t>
      </w:r>
    </w:p>
    <w:bookmarkEnd w:id="23"/>
    <w:p>
      <w:pPr>
        <w:pStyle w:val="BodyText"/>
      </w:pPr>
      <w:r>
        <w:t xml:space="preserve">.</w:t>
      </w:r>
    </w:p>
    <w:bookmarkStart w:id="24" w:name="Xea5ab02c4b6669f63e46731b240193c6a151b44"/>
    <w:p>
      <w:pPr>
        <w:pStyle w:val="Heading2"/>
      </w:pPr>
      <w:r>
        <w:t xml:space="preserve">IV. Special Projects: Community Outreach and Digital Literacy</w:t>
      </w:r>
    </w:p>
    <w:p>
      <w:pPr>
        <w:pStyle w:val="FirstParagraph"/>
      </w:pPr>
      <w:r>
        <w:t xml:space="preserve">Beyond routine duties, I was assigned to a special project aimed at enhancing digital literacy among senior citizens in the local neighborhood. Recognizing that many residents in this part of</w:t>
      </w:r>
      <w:r>
        <w:t xml:space="preserve"> </w:t>
      </w:r>
      <w:r>
        <w:rPr>
          <w:bCs/>
          <w:b/>
        </w:rPr>
        <w:t xml:space="preserve">United States Los Angeles</w:t>
      </w:r>
      <w:r>
        <w:t xml:space="preserve">. were isolated due to technological barriers, we designed a four-week workshop series titled "Connecting Communities." As part of my role as an aspiring Librarian, I helped develop the curriculum and provided one-on-one coaching during sessions.</w:t>
      </w:r>
    </w:p>
    <w:p>
      <w:pPr>
        <w:pStyle w:val="BodyText"/>
      </w:pPr>
      <w:r>
        <w:t xml:space="preserve">.</w:t>
      </w:r>
    </w:p>
    <w:p>
      <w:pPr>
        <w:pStyle w:val="BodyText"/>
      </w:pPr>
      <w:r>
        <w:t xml:space="preserve">The workshops covered topics such as creating email accounts, video conferencing basics to stay in touch with family abroad, and online safety practices. This project was particularly rewarding because it allowed me to apply pedagogical theories learned in school. I observed firsthand how the library serves as a safe harbor for learning and social connection. The feedback from participants was overwhelmingly positive, reinforcing my belief in the vital role that Librarians play in fostering an educated and connected society.</w:t>
      </w:r>
    </w:p>
    <w:p>
      <w:pPr>
        <w:pStyle w:val="BodyText"/>
      </w:pPr>
      <w:r>
        <w:t xml:space="preserve">.</w:t>
      </w:r>
    </w:p>
    <w:p>
      <w:pPr>
        <w:pStyle w:val="BodyText"/>
      </w:pPr>
      <w:r>
        <w:t xml:space="preserve">Additionally, I contributed to a local history archive initiative. Los Angeles has a rich and complex history that is often underrepresented in mainstream narratives. I helped digitize photographs and documents from the 1950s to the 1980s related to civil rights movements in California. This archival work required meticulous handling of fragile materials and careful metadata tagging, providing me with valuable experience in preservation techniques.</w:t>
      </w:r>
    </w:p>
    <w:p>
      <w:pPr>
        <w:pStyle w:val="BodyText"/>
      </w:pPr>
      <w:r>
        <w:t xml:space="preserve">.</w:t>
      </w:r>
    </w:p>
    <w:bookmarkEnd w:id="24"/>
    <w:p>
      <w:pPr>
        <w:pStyle w:val="BodyText"/>
      </w:pPr>
      <w:r>
        <w:t xml:space="preserve">.</w:t>
      </w:r>
    </w:p>
    <w:bookmarkStart w:id="25" w:name="v.-challenges-and-problem-solving"/>
    <w:p>
      <w:pPr>
        <w:pStyle w:val="Heading2"/>
      </w:pPr>
      <w:r>
        <w:t xml:space="preserve">V. Challenges and Problem-Solving</w:t>
      </w:r>
    </w:p>
    <w:p>
      <w:pPr>
        <w:pStyle w:val="FirstParagraph"/>
      </w:pPr>
      <w:r>
        <w:t xml:space="preserve">No internship is without its challenges. One of the most significant hurdles I faced was managing high-traffic periods during summer break when youth programming surged. The noise levels increased, and the demand for technology exceeded capacity. Learning to manage these dynamics while maintaining a quiet study zone required strong organizational skills and clear communication strategies.</w:t>
      </w:r>
    </w:p>
    <w:p>
      <w:pPr>
        <w:pStyle w:val="BodyText"/>
      </w:pPr>
      <w:r>
        <w:t xml:space="preserve">.</w:t>
      </w:r>
    </w:p>
    <w:p>
      <w:pPr>
        <w:pStyle w:val="BodyText"/>
      </w:pPr>
      <w:r>
        <w:t xml:space="preserve">I also encountered situations where language barriers impeded service delivery in</w:t>
      </w:r>
      <w:r>
        <w:t xml:space="preserve"> </w:t>
      </w:r>
      <w:r>
        <w:rPr>
          <w:bCs/>
          <w:b/>
        </w:rPr>
        <w:t xml:space="preserve">United States Los Angeles</w:t>
      </w:r>
      <w:r>
        <w:t xml:space="preserve">. While many staff members spoke Spanish or Tagalog, there were times when patrons needed assistance in languages such as Khmer or Armenian. In these instances, I learned to utilize translation apps and refer patrons to specialized community liaison officers who could provide more nuanced assistance. This experience taught me the importance of resourcefulness and knowing the limits of one’s own knowledge—a key trait for any professional Librarian.</w:t>
      </w:r>
    </w:p>
    <w:p>
      <w:pPr>
        <w:pStyle w:val="BodyText"/>
      </w:pPr>
      <w:r>
        <w:t xml:space="preserve">.</w:t>
      </w:r>
    </w:p>
    <w:bookmarkEnd w:id="25"/>
    <w:p>
      <w:pPr>
        <w:pStyle w:val="BodyText"/>
      </w:pPr>
      <w:r>
        <w:t xml:space="preserve">.</w:t>
      </w:r>
    </w:p>
    <w:bookmarkStart w:id="26" w:name="vi.-conclusion-and-professional-growth"/>
    <w:p>
      <w:pPr>
        <w:pStyle w:val="Heading2"/>
      </w:pPr>
      <w:r>
        <w:t xml:space="preserve">VI. Conclusion and Professional Growth</w:t>
      </w:r>
    </w:p>
    <w:p>
      <w:pPr>
        <w:pStyle w:val="FirstParagraph"/>
      </w:pPr>
      <w:r>
        <w:t xml:space="preserve">In conclusion, this internship has been an indispensable chapter in my professional development. Serving as a Librarian intern in the heart of Los Angeles, United States, has provided me with a holistic view of what modern librarianship entails. I have grown from a student who understood library science theoretically into a practitioner who understands the human element of information services.</w:t>
      </w:r>
    </w:p>
    <w:p>
      <w:pPr>
        <w:pStyle w:val="BodyText"/>
      </w:pPr>
      <w:r>
        <w:t xml:space="preserve">.</w:t>
      </w:r>
    </w:p>
    <w:p>
      <w:pPr>
        <w:pStyle w:val="BodyText"/>
      </w:pPr>
      <w:r>
        <w:t xml:space="preserve">The experience in</w:t>
      </w:r>
      <w:r>
        <w:t xml:space="preserve"> </w:t>
      </w:r>
      <w:r>
        <w:rPr>
          <w:bCs/>
          <w:b/>
        </w:rPr>
        <w:t xml:space="preserve">United States Los Angeles</w:t>
      </w:r>
      <w:r>
        <w:t xml:space="preserve"> </w:t>
      </w:r>
      <w:r>
        <w:t xml:space="preserve">has taught me that libraries are living entities, constantly adapting to the needs of their communities. Whether it is through cataloging precise records or empowering a senior citizen with digital skills, every action taken by a Librarian contributes to the social fabric of the city. I am now better equipped with technical skills in library systems, improved communication abilities, and a deeper sense of civic responsibility.</w:t>
      </w:r>
    </w:p>
    <w:p>
      <w:pPr>
        <w:pStyle w:val="BodyText"/>
      </w:pPr>
      <w:r>
        <w:t xml:space="preserve">.</w:t>
      </w:r>
    </w:p>
    <w:p>
      <w:pPr>
        <w:pStyle w:val="BodyText"/>
      </w:pPr>
      <w:r>
        <w:t xml:space="preserve">I extend my gratitude to the entire staff at the Los Angeles Central Public Library Branch for their mentorship and guidance. Their dedication to service inspired me to pursue a career where integrity, accessibility, and community engagement are paramount. This internship has not only fulfilled my academic requirements but has also solidified my commitment to the profession of librarianship as I prepare for future opportunities in the field.</w:t>
      </w:r>
    </w:p>
    <w:p>
      <w:pPr>
        <w:pStyle w:val="BodyText"/>
      </w:pPr>
      <w:r>
        <w:t xml:space="preserv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United States Los Angeles</dc:title>
  <dc:creator/>
  <dc:language>en</dc:language>
  <cp:keywords/>
  <dcterms:created xsi:type="dcterms:W3CDTF">2026-07-29T18:24:10Z</dcterms:created>
  <dcterms:modified xsi:type="dcterms:W3CDTF">2026-07-29T18:24:10Z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