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Zimbabwe</w:t>
      </w:r>
      <w:r>
        <w:t xml:space="preserve"> </w:t>
      </w:r>
      <w:r>
        <w:t xml:space="preserve">Harare</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t xml:space="preserve">Institution:** University of Zimbabwe / National University of Science and Technology</w:t>
      </w:r>
    </w:p>
    <w:p>
      <w:pPr>
        <w:pStyle w:val="BodyText"/>
      </w:pPr>
      <w:r>
        <w:br/>
      </w:r>
    </w:p>
    <w:bookmarkEnd w:id="20"/>
    <w:bookmarkStart w:id="29" w:name="X534e034313ab1db2c474cd87d51882e813c55c6"/>
    <w:p>
      <w:pPr>
        <w:pStyle w:val="Heading2"/>
      </w:pPr>
      <w:r>
        <w:t xml:space="preserve">Title: An Analysis of Modern Librarianship in the Context of Zimbabwe Harare</w:t>
      </w:r>
    </w:p>
    <w:bookmarkStart w:id="21" w:name="introduction-and-background"/>
    <w:p>
      <w:pPr>
        <w:pStyle w:val="Heading3"/>
      </w:pPr>
      <w:r>
        <w:t xml:space="preserve">1. Introduction and Background</w:t>
      </w:r>
    </w:p>
    <w:p>
      <w:pPr>
        <w:pStyle w:val="FirstParagraph"/>
      </w:pPr>
      <w:r>
        <w:t xml:space="preserve">The purpose of this Internship Report is to document the experiences, challenges, and achievements gained during my tenure as a Library Intern at a prominent public library system in Zimbabwe Harare. This report serves as a comprehensive account of my professional development within the library sector, highlighting the unique operational dynamics that define information management in this specific geographic and socio-economic context. The internship was designed to bridge the gap between theoretical academic knowledge and practical application, providing insight into how modern librarianship functions amidst infrastructural constraints and digital transformation efforts in Zimbabwe Harare.</w:t>
      </w:r>
    </w:p>
    <w:p>
      <w:pPr>
        <w:pStyle w:val="BodyText"/>
      </w:pPr>
      <w:r>
        <w:t xml:space="preserve">Libraries are not merely repositories of books; they are dynamic community hubs that foster literacy, research, and lifelong learning. In Zimbabwe Harare, the role of the librarian has evolved significantly over the past decade. From traditional cataloging duties to managing complex digital databases and providing ICT support to patrons, the scope of work is broad. This report details my immersion into this evolving profession, focusing on daily operations, user engagement strategies, and administrative responsibilities.</w:t>
      </w:r>
    </w:p>
    <w:bookmarkEnd w:id="21"/>
    <w:bookmarkStart w:id="22" w:name="objectives-of-the-internship"/>
    <w:p>
      <w:pPr>
        <w:pStyle w:val="Heading3"/>
      </w:pPr>
      <w:r>
        <w:t xml:space="preserve">2. Objectives of the Internship</w:t>
      </w:r>
    </w:p>
    <w:p>
      <w:pPr>
        <w:pStyle w:val="FirstParagraph"/>
      </w:pPr>
      <w:r>
        <w:t xml:space="preserve">The primary objectives of this internship were multifaceted. Firstly, I aimed to acquire practical skills in cataloging and classification systems currently used in Zimbabwe Harare libraries, specifically focusing on the Library of Congress Classification system adapted for local collections. Secondly, I sought to understand the challenges facing library infrastructure in Zimbabwe Harare, including issues related to electricity stability and internet connectivity.</w:t>
      </w:r>
    </w:p>
    <w:p>
      <w:pPr>
        <w:pStyle w:val="BodyText"/>
      </w:pPr>
      <w:r>
        <w:t xml:space="preserve">Furthermore, an essential objective was to develop competencies in user services. This involved interacting with a diverse demographic ranging from university students seeking academic resources to local school children participating in reading clubs. Lastly, I intended to explore the integration of technology into traditional library workflows, assessing how digital tools can enhance access to information for communities within Zimbabwe Harare.</w:t>
      </w:r>
    </w:p>
    <w:bookmarkEnd w:id="22"/>
    <w:bookmarkStart w:id="25" w:name="methodology-and-daily-responsibilities"/>
    <w:p>
      <w:pPr>
        <w:pStyle w:val="Heading3"/>
      </w:pPr>
      <w:r>
        <w:t xml:space="preserve">3. Methodology and Daily Responsibilities</w:t>
      </w:r>
    </w:p>
    <w:p>
      <w:pPr>
        <w:pStyle w:val="FirstParagraph"/>
      </w:pPr>
      <w:r>
        <w:t xml:space="preserve">The internship followed a structured schedule consisting of five days per week, totaling forty hours. My responsibilities were divided into three main categories: Technical Services, Public Services, and Collection Development.</w:t>
      </w:r>
    </w:p>
    <w:bookmarkStart w:id="23" w:name="technical-services"/>
    <w:p>
      <w:pPr>
        <w:pStyle w:val="Heading4"/>
      </w:pPr>
      <w:r>
        <w:t xml:space="preserve">Technical Services</w:t>
      </w:r>
    </w:p>
    <w:p>
      <w:pPr>
        <w:pStyle w:val="FirstParagraph"/>
      </w:pPr>
      <w:r>
        <w:t xml:space="preserve">In the technical department, I assisted in the cataloging of new acquisitions. This process required meticulous attention to detail to ensure that books and digital media were correctly indexed. Working in Zimbabwe Harare presented specific challenges, such as sourcing accurate metadata for locally published materials which often lack standard ISBNs or consistent publisher information. I learned to navigate these ambiguities by establishing relationships with local authors and publishing houses.</w:t>
      </w:r>
    </w:p>
    <w:bookmarkEnd w:id="23"/>
    <w:bookmarkStart w:id="24" w:name="public-services"/>
    <w:p>
      <w:pPr>
        <w:pStyle w:val="Heading4"/>
      </w:pPr>
      <w:r>
        <w:t xml:space="preserve">Public Services</w:t>
      </w:r>
    </w:p>
    <w:p>
      <w:pPr>
        <w:pStyle w:val="FirstParagraph"/>
      </w:pPr>
      <w:r>
        <w:t xml:space="preserve">The core of my daily routine involved the circulation desk. As a Librarian intern, I managed check-ins and check-outs using the library’s Integrated Library System (ILS). This role required strong interpersonal skills as I assisted patrons in locating resources. In Zimbabwe Harare, there is often high demand for specific academic texts during examination periods, requiring efficient queue management and rapid retrieval systems.</w:t>
      </w:r>
    </w:p>
    <w:p>
      <w:pPr>
        <w:pStyle w:val="BodyText"/>
      </w:pPr>
      <w:r>
        <w:t xml:space="preserve">Additionally, I coordinated weekly information literacy workshops. These sessions were designed to teach patrons how to effectively use online databases and evaluate the credibility of sources found on the internet. Given the varying levels of digital literacy in Zimbabwe Harare, these workshops were crucial for empowering users to navigate both physical and virtual libraries with confidence.</w:t>
      </w:r>
    </w:p>
    <w:bookmarkEnd w:id="24"/>
    <w:bookmarkEnd w:id="25"/>
    <w:bookmarkStart w:id="26" w:name="challenges-encountered"/>
    <w:p>
      <w:pPr>
        <w:pStyle w:val="Heading3"/>
      </w:pPr>
      <w:r>
        <w:t xml:space="preserve">4. Challenges Encountered</w:t>
      </w:r>
    </w:p>
    <w:p>
      <w:pPr>
        <w:pStyle w:val="FirstParagraph"/>
      </w:pPr>
      <w:r>
        <w:t xml:space="preserve">The environment of a Library in Zimbabwe Harare is characterized by distinct operational hurdles that impact daily service delivery. One of the most significant challenges was the instability of power supply. Frequent load-shedding events necessitated the use of backup generators and manual record-keeping procedures when computer systems went offline. This experience taught me resilience and adaptability, essential traits for any Librarian working in resource-constrained environments.</w:t>
      </w:r>
    </w:p>
    <w:p>
      <w:pPr>
        <w:pStyle w:val="BodyText"/>
      </w:pPr>
      <w:r>
        <w:t xml:space="preserve">Another major challenge was the limitation of internet bandwidth. Accessing international journals and digital archives often resulted in slow load times or connection timeouts. To mitigate this, I assisted the senior staff in curating offline resources and printed reference materials that could be distributed to patrons who lacked reliable home internet access. This highlighted the critical role of libraries as providers of connectivity in Zimbabwe Harare.</w:t>
      </w:r>
    </w:p>
    <w:bookmarkEnd w:id="26"/>
    <w:bookmarkStart w:id="27" w:name="achievements-and-skill-acquisition"/>
    <w:p>
      <w:pPr>
        <w:pStyle w:val="Heading3"/>
      </w:pPr>
      <w:r>
        <w:t xml:space="preserve">5. Achievements and Skill Acquisition</w:t>
      </w:r>
    </w:p>
    <w:p>
      <w:pPr>
        <w:pStyle w:val="FirstParagraph"/>
      </w:pPr>
      <w:r>
        <w:t xml:space="preserve">Despite the challenges, the internship yielded significant professional growth. I successfully processed over 200 new book acquisitions during my tenure, ensuring they were available for circulation within two weeks of receipt. I also contributed to a digitization project where physical newspapers from Zimbabwe Harare archives were scanned and uploaded to a local server for preservation.</w:t>
      </w:r>
    </w:p>
    <w:p>
      <w:pPr>
        <w:pStyle w:val="BodyText"/>
      </w:pPr>
      <w:r>
        <w:t xml:space="preserve">In terms of soft skills, my communication abilities improved drastically. Interacting with patrons from diverse backgrounds in Zimbabwe Harare required cultural sensitivity and clear articulation of library policies. I also enhanced my problem-solving skills by troubleshooting hardware issues related to the public access computers, learning basic maintenance techniques that kept the library running smoothly during technical downtimes.</w:t>
      </w:r>
    </w:p>
    <w:bookmarkEnd w:id="27"/>
    <w:bookmarkStart w:id="28" w:name="conclusion-and-recommendations"/>
    <w:p>
      <w:pPr>
        <w:pStyle w:val="Heading3"/>
      </w:pPr>
      <w:r>
        <w:t xml:space="preserve">6. Conclusion and Recommendations</w:t>
      </w:r>
    </w:p>
    <w:p>
      <w:pPr>
        <w:pStyle w:val="FirstParagraph"/>
      </w:pPr>
      <w:r>
        <w:t xml:space="preserve">In conclusion, this internship has provided a profound understanding of the complexities involved in modern librarianship within Zimbabwe Harare. It is evident that Librarian professionals in this region act not only as custodians of knowledge but also as facilitators of digital inclusion and community support.</w:t>
      </w:r>
    </w:p>
    <w:p>
      <w:pPr>
        <w:pStyle w:val="BodyText"/>
      </w:pPr>
      <w:r>
        <w:t xml:space="preserve">I recommend that future interns prepare for a hybrid work environment where manual processes must seamlessly integrate with digital systems due to infrastructural variables. Furthermore, I suggest that library management in Zimbabwe Harare invest more heavily in renewable energy solutions to ensure uninterrupted service delivery. By addressing these infrastructure gaps, libraries can further solidify their role as essential pillars of education and information dissemination.</w:t>
      </w:r>
    </w:p>
    <w:p>
      <w:pPr>
        <w:pStyle w:val="BodyText"/>
      </w:pPr>
      <w:r>
        <w:t xml:space="preserve">This experience has confirmed my passion for the Library profession and reinforced my commitment to contributing to the development of information services in Zimbabwe Harare. I leave this internship with a robust skill set and a deep appreciation for the resilience required to maintain vital community resources in challenging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Zimbabwe Harare</dc:title>
  <dc:creator/>
  <dc:language>en</dc:language>
  <cp:keywords/>
  <dcterms:created xsi:type="dcterms:W3CDTF">2026-07-29T01:55:31Z</dcterms:created>
  <dcterms:modified xsi:type="dcterms:W3CDTF">2026-07-29T01:55:31Z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