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0" w:name="official-internship-report"/>
    <w:p>
      <w:pPr>
        <w:pStyle w:val="Heading1"/>
      </w:pPr>
      <w:r>
        <w:t xml:space="preserve">OFFICIAL INTERNSHIP REPORT</w:t>
      </w:r>
    </w:p>
    <w:p>
      <w:pPr>
        <w:pStyle w:val="FirstParagraph"/>
      </w:pPr>
      <w:r>
        <w:rPr>
          <w:bCs/>
          <w:b/>
        </w:rPr>
        <w:t xml:space="preserve">Candidate:</w:t>
      </w:r>
      <w:r>
        <w:t xml:space="preserve"> </w:t>
      </w:r>
      <w:r>
        <w:t xml:space="preserve">João Silva Santos</w:t>
      </w:r>
      <w:r>
        <w:br/>
      </w:r>
      <w:r>
        <w:rPr>
          <w:bCs/>
          <w:b/>
        </w:rPr>
        <w:t xml:space="preserve">Date of Report:</w:t>
      </w:r>
      <w:r>
        <w:t xml:space="preserve"> </w:t>
      </w:r>
      <w:r>
        <w:t xml:space="preserve">October 24, 2023</w:t>
      </w:r>
      <w:r>
        <w:br/>
      </w:r>
      <w:r>
        <w:rPr>
          <w:bCs/>
          <w:b/>
        </w:rPr>
        <w:t xml:space="preserve">Institutional Partner:</w:t>
      </w:r>
      <w:r>
        <w:t xml:space="preserve"> </w:t>
      </w:r>
      <w:r>
        <w:t xml:space="preserve">Ministry of Ports and Airports (Ministério dos Portos e Aeroportos) / Brazilian Naval Command Coordination Unit</w:t>
      </w:r>
    </w:p>
    <w:p>
      <w:r>
        <w:pict>
          <v:rect style="width:0;height:1.5pt" o:hralign="center" o:hrstd="t" o:hr="t"/>
        </w:pict>
      </w:r>
    </w:p>
    <w:bookmarkEnd w:id="20"/>
    <w:bookmarkStart w:id="27" w:name="X570f96e8d998b97f4d7cfd2a4036eb83333f69a"/>
    <w:p>
      <w:pPr>
        <w:pStyle w:val="Heading1"/>
      </w:pPr>
      <w:r>
        <w:rPr>
          <w:u w:val="single"/>
        </w:rPr>
        <w:t xml:space="preserve">SUMMARY OF INTERNSHIP ACTIVITIES FOR THE POSITION OF MARINE ENGINEER</w:t>
      </w:r>
    </w:p>
    <w:bookmarkStart w:id="21" w:name="X96870efeeebb15253b48691321e9b6f47025d54"/>
    <w:p>
      <w:pPr>
        <w:pStyle w:val="Heading2"/>
      </w:pPr>
      <w:r>
        <w:rPr>
          <w:bCs/>
          <w:b/>
        </w:rPr>
        <w:t xml:space="preserve">Region of Execution:</w:t>
      </w:r>
      <w:r>
        <w:t xml:space="preserve"> </w:t>
      </w:r>
      <w:r>
        <w:t xml:space="preserve">Brazil Brasília Federal District</w:t>
      </w:r>
    </w:p>
    <w:p>
      <w:pPr>
        <w:pStyle w:val="FirstParagraph"/>
      </w:pPr>
      <w:r>
        <w:t xml:space="preserve">This document serves as the comprehensive final report detailing the academic and professional development activities conducted during my internship period. This report focuses specifically on the unique administrative, regulatory, and strategic engineering challenges faced within the heart of Brazilian federal power. It is crucial to emphasize that while marine engineering is often associated with coastal ports or shipyards, this internship highlighted the critical role that</w:t>
      </w:r>
      <w:r>
        <w:t xml:space="preserve"> </w:t>
      </w:r>
      <w:r>
        <w:rPr>
          <w:bCs/>
          <w:b/>
        </w:rPr>
        <w:t xml:space="preserve">Brazil Brasília</w:t>
      </w:r>
      <w:r>
        <w:t xml:space="preserve"> </w:t>
      </w:r>
      <w:r>
        <w:t xml:space="preserve">plays in the national maritime infrastructure strategy. As a</w:t>
      </w:r>
      <w:r>
        <w:t xml:space="preserve"> </w:t>
      </w:r>
      <w:r>
        <w:rPr>
          <w:bCs/>
          <w:b/>
        </w:rPr>
        <w:t xml:space="preserve">Marine Engineer</w:t>
      </w:r>
      <w:r>
        <w:t xml:space="preserve">, working in the capital requires a distinct skill set compared to offshore operations, focusing heavily on policy implementation, environmental compliance within hydrographic basins, and national fleet modernization programs.</w:t>
      </w:r>
    </w:p>
    <w:bookmarkEnd w:id="21"/>
    <w:bookmarkStart w:id="22" w:name="introduction-and-contextual-framework"/>
    <w:p>
      <w:pPr>
        <w:pStyle w:val="Heading2"/>
      </w:pPr>
      <w:r>
        <w:rPr>
          <w:bCs/>
          <w:b/>
        </w:rPr>
        <w:t xml:space="preserve">1. Introduction and Contextual Framework</w:t>
      </w:r>
    </w:p>
    <w:p>
      <w:pPr>
        <w:pStyle w:val="FirstParagraph"/>
      </w:pPr>
      <w:r>
        <w:t xml:space="preserve">The internship was structured around the premise that effective marine engineering in a continental nation like Brazil requires not only technical proficiency in mechanical and propulsion systems but also a deep understanding of legislative frameworks. The location,</w:t>
      </w:r>
      <w:r>
        <w:t xml:space="preserve"> </w:t>
      </w:r>
      <w:r>
        <w:rPr>
          <w:bCs/>
          <w:b/>
        </w:rPr>
        <w:t xml:space="preserve">Brazil Brasília</w:t>
      </w:r>
      <w:r>
        <w:t xml:space="preserve">, is unique because it is landlocked yet serves as the central nervous system for all maritime administration. Here, the</w:t>
      </w:r>
      <w:r>
        <w:t xml:space="preserve"> </w:t>
      </w:r>
      <w:r>
        <w:rPr>
          <w:bCs/>
          <w:b/>
        </w:rPr>
        <w:t xml:space="preserve">Marine Engineer</w:t>
      </w:r>
      <w:r>
        <w:t xml:space="preserve"> </w:t>
      </w:r>
      <w:r>
        <w:t xml:space="preserve">intern acts as a bridge between technical data collected from ports across the nation and the high-level decision-making processes of federal ministries.</w:t>
      </w:r>
    </w:p>
    <w:p>
      <w:pPr>
        <w:pStyle w:val="BodyText"/>
      </w:pPr>
      <w:r>
        <w:t xml:space="preserve">The primary objective was to analyze how engineering standards are defined at the national level and how they impact operational efficiency in Brazil's vast network of inland waterways, such as those found in the Pantanal region, and coastal ports like Santos and Rio de Janeiro. This report details the specific tasks undertaken to support these goals.</w:t>
      </w:r>
    </w:p>
    <w:bookmarkEnd w:id="22"/>
    <w:bookmarkStart w:id="23" w:name="X76a80ea9cf503c0dfa5200afb629612fb0b4647"/>
    <w:p>
      <w:pPr>
        <w:pStyle w:val="Heading2"/>
      </w:pPr>
      <w:r>
        <w:rPr>
          <w:bCs/>
          <w:b/>
        </w:rPr>
        <w:t xml:space="preserve">2. Key Responsibilities and Technical Activities</w:t>
      </w:r>
    </w:p>
    <w:p>
      <w:pPr>
        <w:pStyle w:val="FirstParagraph"/>
      </w:pPr>
      <w:r>
        <w:rPr>
          <w:bCs/>
          <w:b/>
        </w:rPr>
        <w:t xml:space="preserve">A. Regulatory Analysis and Compliance Auditing</w:t>
      </w:r>
      <w:r>
        <w:br/>
      </w:r>
      <w:r>
        <w:t xml:space="preserve">One of the core responsibilities involved assisting in the review of technical regulations set forth by the National Waterway Transport Agency (ANTT) and the Brazilian Naval Command (CM). As a</w:t>
      </w:r>
      <w:r>
        <w:t xml:space="preserve"> </w:t>
      </w:r>
      <w:r>
        <w:rPr>
          <w:bCs/>
          <w:b/>
        </w:rPr>
        <w:t xml:space="preserve">Marine Engineer</w:t>
      </w:r>
      <w:r>
        <w:t xml:space="preserve">, I was tasked with evaluating recent proposals for fuel efficiency standards for inland cargo vessels. This required a detailed analysis of thermodynamic cycles and propulsion efficiencies, translating complex engineering data into policy recommendations suitable for government officials in</w:t>
      </w:r>
      <w:r>
        <w:t xml:space="preserve"> </w:t>
      </w:r>
      <w:r>
        <w:rPr>
          <w:bCs/>
          <w:b/>
        </w:rPr>
        <w:t xml:space="preserve">Brazil Brasília</w:t>
      </w:r>
      <w:r>
        <w:t xml:space="preserve">.</w:t>
      </w:r>
    </w:p>
    <w:p>
      <w:pPr>
        <w:pStyle w:val="BodyText"/>
      </w:pPr>
      <w:r>
        <w:rPr>
          <w:bCs/>
          <w:b/>
        </w:rPr>
        <w:t xml:space="preserve">B. Hydrographic Data Assessment</w:t>
      </w:r>
      <w:r>
        <w:br/>
      </w:r>
      <w:r>
        <w:t xml:space="preserve">The internship included significant work with the Brazilian Navy's Hydrographic Center (CNM). Although the CNM is headquartered in Rio de Janeiro, its administrative oversight functions are coordinated from</w:t>
      </w:r>
      <w:r>
        <w:t xml:space="preserve"> </w:t>
      </w:r>
      <w:r>
        <w:rPr>
          <w:bCs/>
          <w:b/>
        </w:rPr>
        <w:t xml:space="preserve">Brazil Brasília</w:t>
      </w:r>
      <w:r>
        <w:t xml:space="preserve">. I assisted in processing data related to bathymetric surveys of critical river basins. This data is essential for determining draft limits for commercial barges, directly impacting load capacities and logistical planning. My role involved verifying the accuracy of sensor calibration protocols used during these surveys.</w:t>
      </w:r>
    </w:p>
    <w:p>
      <w:pPr>
        <w:pStyle w:val="BodyText"/>
      </w:pPr>
      <w:r>
        <w:rPr>
          <w:bCs/>
          <w:b/>
        </w:rPr>
        <w:t xml:space="preserve">C. Environmental Impact Engineering</w:t>
      </w:r>
      <w:r>
        <w:br/>
      </w:r>
      <w:r>
        <w:t xml:space="preserve">Given Brazil's commitment to sustainable development, a major portion of the internship focused on environmental engineering aspects of maritime transport. I collaborated with environmental agencies in</w:t>
      </w:r>
      <w:r>
        <w:t xml:space="preserve"> </w:t>
      </w:r>
      <w:r>
        <w:rPr>
          <w:bCs/>
          <w:b/>
        </w:rPr>
        <w:t xml:space="preserve">Brazil Brasília</w:t>
      </w:r>
      <w:r>
        <w:t xml:space="preserve"> </w:t>
      </w:r>
      <w:r>
        <w:t xml:space="preserve">to assess the carbon footprint of proposed ship designs intended for Amazonian rivers. This required calculating projected emissions based on engine specifications and proposing mitigation technologies, such as scrubbers or hybrid propulsion systems.</w:t>
      </w:r>
    </w:p>
    <w:bookmarkEnd w:id="23"/>
    <w:bookmarkStart w:id="24" w:name="Xaf59f934405cb60c2e6d82fcb77d03a7c525933"/>
    <w:p>
      <w:pPr>
        <w:pStyle w:val="Heading2"/>
      </w:pPr>
      <w:r>
        <w:rPr>
          <w:bCs/>
          <w:b/>
        </w:rPr>
        <w:t xml:space="preserve">3. Professional Development and Skill Acquisition</w:t>
      </w:r>
    </w:p>
    <w:p>
      <w:pPr>
        <w:pStyle w:val="FirstParagraph"/>
      </w:pPr>
      <w:r>
        <w:t xml:space="preserve">This experience in</w:t>
      </w:r>
      <w:r>
        <w:t xml:space="preserve"> </w:t>
      </w:r>
      <w:r>
        <w:rPr>
          <w:bCs/>
          <w:b/>
        </w:rPr>
        <w:t xml:space="preserve">Brazil Brasília</w:t>
      </w:r>
      <w:r>
        <w:t xml:space="preserve"> </w:t>
      </w:r>
      <w:r>
        <w:t xml:space="preserve">provided a unique perspective on the macro-management of marine engineering projects. Unlike field work, which emphasizes immediate problem-solving in harsh environments, working in the capital emphasized long-term planning and systemic analysis. I developed strong skills in:</w:t>
      </w:r>
    </w:p>
    <w:p>
      <w:pPr>
        <w:numPr>
          <w:ilvl w:val="0"/>
          <w:numId w:val="1001"/>
        </w:numPr>
        <w:pStyle w:val="Compact"/>
      </w:pPr>
      <w:r>
        <w:rPr>
          <w:bCs/>
          <w:b/>
        </w:rPr>
        <w:t xml:space="preserve">Technical Writing:</w:t>
      </w:r>
      <w:r>
        <w:t xml:space="preserve"> </w:t>
      </w:r>
      <w:r>
        <w:t xml:space="preserve">Drafting reports for federal stakeholders required precise language and an ability to summarize complex engineering concepts clearly.</w:t>
      </w:r>
    </w:p>
    <w:p>
      <w:pPr>
        <w:numPr>
          <w:ilvl w:val="0"/>
          <w:numId w:val="1001"/>
        </w:numPr>
        <w:pStyle w:val="Compact"/>
      </w:pPr>
      <w:r>
        <w:rPr>
          <w:bCs/>
          <w:b/>
        </w:rPr>
        <w:t xml:space="preserve">Data Analysis Software:</w:t>
      </w:r>
      <w:r>
        <w:t xml:space="preserve"> </w:t>
      </w:r>
      <w:r>
        <w:t xml:space="preserve">Proficiency increased in using MATLAB and specialized hydraulic simulation software to model vessel performance under varying load conditions.</w:t>
      </w:r>
    </w:p>
    <w:p>
      <w:pPr>
        <w:numPr>
          <w:ilvl w:val="0"/>
          <w:numId w:val="1001"/>
        </w:numPr>
        <w:pStyle w:val="Compact"/>
      </w:pPr>
      <w:r>
        <w:rPr>
          <w:bCs/>
          <w:b/>
        </w:rPr>
        <w:t xml:space="preserve">Cross-Disciplinary Communication:</w:t>
      </w:r>
      <w:r>
        <w:t xml:space="preserve"> </w:t>
      </w:r>
      <w:r>
        <w:t xml:space="preserve">Learning to translate "engineer speak" into administrative language for policymakers was a crucial soft skill acquired during this tenure.</w:t>
      </w:r>
    </w:p>
    <w:bookmarkEnd w:id="24"/>
    <w:bookmarkStart w:id="25" w:name="challenges-and-solutions"/>
    <w:p>
      <w:pPr>
        <w:pStyle w:val="Heading2"/>
      </w:pPr>
      <w:r>
        <w:rPr>
          <w:bCs/>
          <w:b/>
        </w:rPr>
        <w:t xml:space="preserve">4. Challenges and Solutions</w:t>
      </w:r>
    </w:p>
    <w:p>
      <w:pPr>
        <w:pStyle w:val="FirstParagraph"/>
      </w:pPr>
      <w:r>
        <w:t xml:space="preserve">A significant challenge encountered was the vast geographical disconnect between the regulatory bodies in</w:t>
      </w:r>
      <w:r>
        <w:t xml:space="preserve"> </w:t>
      </w:r>
      <w:r>
        <w:rPr>
          <w:bCs/>
          <w:b/>
        </w:rPr>
        <w:t xml:space="preserve">Brazil Brasília</w:t>
      </w:r>
      <w:r>
        <w:t xml:space="preserve"> </w:t>
      </w:r>
      <w:r>
        <w:t xml:space="preserve">and the operational realities on the ground in ports. As a new intern, understanding this nuance was difficult. To overcome this, I initiated weekly video conferences with engineers working directly at port facilities in Paranaguá and Itajaí. This direct line of communication allowed me to validate theoretical models against real-world constraints, ensuring that my contributions as a</w:t>
      </w:r>
      <w:r>
        <w:t xml:space="preserve"> </w:t>
      </w:r>
      <w:r>
        <w:rPr>
          <w:bCs/>
          <w:b/>
        </w:rPr>
        <w:t xml:space="preserve">Marine Engineer</w:t>
      </w:r>
      <w:r>
        <w:t xml:space="preserve"> </w:t>
      </w:r>
      <w:r>
        <w:t xml:space="preserve">were grounded in practicality.</w:t>
      </w:r>
    </w:p>
    <w:bookmarkEnd w:id="25"/>
    <w:bookmarkStart w:id="26" w:name="conclusion"/>
    <w:p>
      <w:pPr>
        <w:pStyle w:val="Heading2"/>
      </w:pPr>
      <w:r>
        <w:rPr>
          <w:bCs/>
          <w:b/>
        </w:rPr>
        <w:t xml:space="preserve">5. Conclusion</w:t>
      </w:r>
    </w:p>
    <w:p>
      <w:pPr>
        <w:pStyle w:val="FirstParagraph"/>
      </w:pPr>
      <w:r>
        <w:t xml:space="preserve">In conclusion, this internship has profoundly shaped my understanding of the marine engineering profession within the context of national governance. Working in</w:t>
      </w:r>
      <w:r>
        <w:t xml:space="preserve"> </w:t>
      </w:r>
      <w:r>
        <w:rPr>
          <w:bCs/>
          <w:b/>
        </w:rPr>
        <w:t xml:space="preserve">Brazil Brasília</w:t>
      </w:r>
      <w:r>
        <w:t xml:space="preserve"> </w:t>
      </w:r>
      <w:r>
        <w:t xml:space="preserve">demonstrated that engineering is not merely about mechanics; it is about creating systems that are safe, efficient, and environmentally sustainable for the nation. The experience reinforced my commitment to advancing Brazilian maritime infrastructure.</w:t>
      </w:r>
    </w:p>
    <w:p>
      <w:pPr>
        <w:pStyle w:val="BodyText"/>
      </w:pPr>
      <w:r>
        <w:t xml:space="preserve">The insights gained regarding regulatory frameworks and environmental compliance have equipped me with a holistic view of the industry. I am now better prepared to contribute effectively as a</w:t>
      </w:r>
      <w:r>
        <w:t xml:space="preserve"> </w:t>
      </w:r>
      <w:r>
        <w:rPr>
          <w:bCs/>
          <w:b/>
        </w:rPr>
        <w:t xml:space="preserve">Marine Engineer</w:t>
      </w:r>
      <w:r>
        <w:t xml:space="preserve">, whether in technical design, operational management, or policy advisory roles. The unique environment of working in the capital city provided opportunities for networking and strategic thinking that are invaluable for career growth.</w:t>
      </w:r>
    </w:p>
    <w:p>
      <w:pPr>
        <w:pStyle w:val="BodyText"/>
      </w:pPr>
      <w:r>
        <w:t xml:space="preserve">I extend my gratitude to all mentors and colleagues at the hosting institutions in</w:t>
      </w:r>
      <w:r>
        <w:t xml:space="preserve"> </w:t>
      </w:r>
      <w:r>
        <w:rPr>
          <w:bCs/>
          <w:b/>
        </w:rPr>
        <w:t xml:space="preserve">Brazil Brasília</w:t>
      </w:r>
      <w:r>
        <w:t xml:space="preserve"> </w:t>
      </w:r>
      <w:r>
        <w:t xml:space="preserve">for their guidance and support during this transformative period. This report serves as a testament to the rigorous standards expected of engineering professionals in Brazil and highlights the importance of integrating technical expertise with administrative oversight.</w:t>
      </w:r>
    </w:p>
    <w:p>
      <w:pPr>
        <w:pStyle w:val="BodyText"/>
      </w:pPr>
      <w:r>
        <w:br/>
      </w:r>
      <w:r>
        <w:br/>
      </w:r>
    </w:p>
    <w:p>
      <w:pPr>
        <w:pStyle w:val="BodyText"/>
      </w:pPr>
      <w:r>
        <w:rPr>
          <w:bCs/>
          <w:b/>
        </w:rPr>
        <w:t xml:space="preserve">Internship Coordinator:</w:t>
      </w:r>
      <w:r>
        <w:br/>
      </w:r>
      <w:r>
        <w:t xml:space="preserve">Dr. Maria Fernanda Costa</w:t>
      </w:r>
      <w:r>
        <w:br/>
      </w:r>
      <w:r>
        <w:t xml:space="preserve">Senior Naval Architect &amp; Policy Advisor</w:t>
      </w:r>
    </w:p>
    <w:p>
      <w:r>
        <w:pict>
          <v:rect style="width:0;height:1.5pt" o:hralign="center" o:hrstd="t" o:hr="t"/>
        </w:pict>
      </w:r>
    </w:p>
    <w:p>
      <w:pPr>
        <w:pStyle w:val="FirstParagraph"/>
      </w:pPr>
      <w:r>
        <w:rPr>
          <w:bCs/>
          <w:b/>
        </w:rPr>
        <w:t xml:space="preserve">Intern Signature:</w:t>
      </w:r>
      <w:r>
        <w:br/>
      </w:r>
      <w:r>
        <w:br/>
      </w:r>
      <w:r>
        <w:br/>
      </w:r>
      <w:r>
        <w:t xml:space="preserve">João Silva Santos</w:t>
      </w:r>
      <w:r>
        <w:br/>
      </w:r>
      <w:r>
        <w:t xml:space="preserve">Marine Engineering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Brazil Brasília</dc:title>
  <dc:creator/>
  <dc:language>en</dc:language>
  <cp:keywords/>
  <dcterms:created xsi:type="dcterms:W3CDTF">2026-07-29T05:55:34Z</dcterms:created>
  <dcterms:modified xsi:type="dcterms:W3CDTF">2026-07-29T05:55:34Z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