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w:t>
      </w:r>
      <w:r>
        <w:t xml:space="preserve"> </w:t>
      </w:r>
      <w:r>
        <w:t xml:space="preserve">in</w:t>
      </w:r>
      <w:r>
        <w:t xml:space="preserve"> </w:t>
      </w:r>
      <w:r>
        <w:t xml:space="preserve">France</w:t>
      </w:r>
      <w:r>
        <w:t xml:space="preserve"> </w:t>
      </w:r>
      <w:r>
        <w:t xml:space="preserve">Lyon</w:t>
      </w:r>
    </w:p>
    <w:bookmarkStart w:id="26" w:name="X82ef01e25da0edcd4c8419f70dd0d70d6969a38"/>
    <w:p>
      <w:pPr>
        <w:pStyle w:val="Heading1"/>
      </w:pPr>
      <w:r>
        <w:t xml:space="preserve">Institutional Internship Report on Naval Propulsion Systems and Environmental Compliance</w:t>
      </w:r>
    </w:p>
    <w:p>
      <w:pPr>
        <w:pStyle w:val="FirstParagraph"/>
      </w:pPr>
      <w:r>
        <w:rPr>
          <w:bCs/>
          <w:b/>
        </w:rPr>
        <w:t xml:space="preserve">Date:</w:t>
      </w:r>
      <w:r>
        <w:t xml:space="preserve"> </w:t>
      </w:r>
      <w:r>
        <w:t xml:space="preserve">October 24, 2023</w:t>
      </w:r>
      <w:r>
        <w:br/>
      </w:r>
      <w:r>
        <w:t xml:space="preserve">[Student Name]</w:t>
      </w:r>
      <w:r>
        <w:br/>
      </w:r>
      <w:r>
        <w:t xml:space="preserve">École Centrale de Lyon &amp; Partner Maritime Firm</w:t>
      </w:r>
    </w:p>
    <w:bookmarkStart w:id="20" w:name="executive-summary"/>
    <w:p>
      <w:pPr>
        <w:pStyle w:val="Heading2"/>
      </w:pPr>
      <w:r>
        <w:t xml:space="preserve">1. Executive Summary</w:t>
      </w:r>
    </w:p>
    <w:p>
      <w:pPr>
        <w:pStyle w:val="FirstParagraph"/>
      </w:pPr>
      <w:r>
        <w:t xml:space="preserve">This document serves as the formal</w:t>
      </w:r>
      <w:r>
        <w:t xml:space="preserve"> </w:t>
      </w:r>
      <w:r>
        <w:rPr>
          <w:bCs/>
          <w:b/>
          <w:iCs/>
          <w:i/>
        </w:rPr>
        <w:t xml:space="preserve">Internship Report</w:t>
      </w:r>
      <w:r>
        <w:t xml:space="preserve">, detailing a comprehensive twelve-week practical training period conducted by this candidate within the specialized naval engineering sector in</w:t>
      </w:r>
      <w:r>
        <w:t xml:space="preserve"> </w:t>
      </w:r>
      <w:r>
        <w:rPr>
          <w:bCs/>
          <w:b/>
          <w:iCs/>
          <w:i/>
        </w:rPr>
        <w:t xml:space="preserve">France Lyon</w:t>
      </w:r>
      <w:r>
        <w:t xml:space="preserve">. The primary objective of this placement was to bridge the theoretical knowledge acquired during university studies with the rigorous industrial realities faced by modern</w:t>
      </w:r>
      <w:r>
        <w:t xml:space="preserve"> </w:t>
      </w:r>
      <w:r>
        <w:rPr>
          <w:bCs/>
          <w:b/>
          <w:iCs/>
          <w:i/>
        </w:rPr>
        <w:t xml:space="preserve">Marine Engineer</w:t>
      </w:r>
      <w:r>
        <w:t xml:space="preserve">s. While traditionally associated with coastal port cities,</w:t>
      </w:r>
      <w:r>
        <w:t xml:space="preserve"> </w:t>
      </w:r>
      <w:r>
        <w:rPr>
          <w:bCs/>
          <w:b/>
          <w:iCs/>
          <w:i/>
        </w:rPr>
        <w:t xml:space="preserve">France Lyon</w:t>
      </w:r>
      <w:r>
        <w:t xml:space="preserve"> </w:t>
      </w:r>
      <w:r>
        <w:t xml:space="preserve">has emerged as a critical inland hub for maritime research, hydrodynamic modeling, and specialized component manufacturing due to its proximity to the Rhône river network and major European logistical corridors.</w:t>
      </w:r>
    </w:p>
    <w:bookmarkEnd w:id="20"/>
    <w:bookmarkStart w:id="21" w:name="X1c329eff8726072a9b513ead9a23dbd4413e44d"/>
    <w:p>
      <w:pPr>
        <w:pStyle w:val="Heading2"/>
      </w:pPr>
      <w:r>
        <w:t xml:space="preserve">2. Contextual Background: The Role of France Lyon in Maritime Engineering</w:t>
      </w:r>
    </w:p>
    <w:p>
      <w:pPr>
        <w:pStyle w:val="FirstParagraph"/>
      </w:pPr>
      <w:r>
        <w:t xml:space="preserve">The choice of location was strategic. Although</w:t>
      </w:r>
      <w:r>
        <w:t xml:space="preserve"> </w:t>
      </w:r>
      <w:r>
        <w:rPr>
          <w:bCs/>
          <w:b/>
          <w:iCs/>
          <w:i/>
        </w:rPr>
        <w:t xml:space="preserve">France Lyon</w:t>
      </w:r>
      <w:r>
        <w:t xml:space="preserve"> </w:t>
      </w:r>
      <w:r>
        <w:t xml:space="preserve">is not a traditional shipbuilding port, it hosts several advanced engineering firms and research centers dedicated to the design and optimization of marine propulsion systems. This internship took place at a prominent multidisciplinary engineering consultancy located in the industrial zone of Décines-Charpieu, just east of</w:t>
      </w:r>
      <w:r>
        <w:t xml:space="preserve"> </w:t>
      </w:r>
      <w:r>
        <w:rPr>
          <w:bCs/>
          <w:b/>
          <w:iCs/>
          <w:i/>
        </w:rPr>
        <w:t xml:space="preserve">France Lyon</w:t>
      </w:r>
      <w:r>
        <w:t xml:space="preserve">. The facility specializes in providing consulting services for green shipping technologies, focusing heavily on reducing carbon emissions and optimizing fuel efficiency for vessels operating on European inland waterways.</w:t>
      </w:r>
    </w:p>
    <w:p>
      <w:pPr>
        <w:pStyle w:val="BodyText"/>
      </w:pPr>
      <w:r>
        <w:t xml:space="preserve">The environment in</w:t>
      </w:r>
      <w:r>
        <w:t xml:space="preserve"> </w:t>
      </w:r>
      <w:r>
        <w:rPr>
          <w:bCs/>
          <w:b/>
          <w:iCs/>
          <w:i/>
        </w:rPr>
        <w:t xml:space="preserve">France Lyon</w:t>
      </w:r>
      <w:r>
        <w:t xml:space="preserve"> </w:t>
      </w:r>
      <w:r>
        <w:t xml:space="preserve">offers a unique ecosystem where academic research from institutions like the École Centrale de Lyon intersects directly with industrial application. This synergy was crucial for an aspiring</w:t>
      </w:r>
      <w:r>
        <w:t xml:space="preserve"> </w:t>
      </w:r>
      <w:r>
        <w:rPr>
          <w:bCs/>
          <w:b/>
          <w:iCs/>
          <w:i/>
        </w:rPr>
        <w:t xml:space="preserve">Marine Engineer</w:t>
      </w:r>
      <w:r>
        <w:t xml:space="preserve">, as it allowed for exposure to both computational fluid dynamics (CFD) simulations and physical prototype testing.</w:t>
      </w:r>
    </w:p>
    <w:bookmarkEnd w:id="21"/>
    <w:bookmarkStart w:id="22" w:name="objectives-of-the-internship"/>
    <w:p>
      <w:pPr>
        <w:pStyle w:val="Heading2"/>
      </w:pPr>
      <w:r>
        <w:t xml:space="preserve">3. Objectives of the Internship</w:t>
      </w:r>
    </w:p>
    <w:p>
      <w:pPr>
        <w:pStyle w:val="FirstParagraph"/>
      </w:pPr>
      <w:r>
        <w:t xml:space="preserve">The main goals of this</w:t>
      </w:r>
      <w:r>
        <w:t xml:space="preserve"> </w:t>
      </w:r>
      <w:r>
        <w:rPr>
          <w:bCs/>
          <w:b/>
          <w:iCs/>
          <w:i/>
        </w:rPr>
        <w:t xml:space="preserve">Internship Report</w:t>
      </w:r>
      <w:r>
        <w:t xml:space="preserve">'s subject matter were defined at the outset in collaboration with my technical supervisor. The key objectives included:</w:t>
      </w:r>
    </w:p>
    <w:p>
      <w:pPr>
        <w:numPr>
          <w:ilvl w:val="0"/>
          <w:numId w:val="1001"/>
        </w:numPr>
        <w:pStyle w:val="Compact"/>
      </w:pPr>
      <w:r>
        <w:rPr>
          <w:bCs/>
          <w:b/>
        </w:rPr>
        <w:t xml:space="preserve">Analyze Propulsion Efficiency:France Lyon</w:t>
      </w:r>
      <w:r>
        <w:t xml:space="preserve"> </w:t>
      </w:r>
      <w:r>
        <w:t xml:space="preserve">laboratory.</w:t>
      </w:r>
    </w:p>
    <w:p>
      <w:pPr>
        <w:numPr>
          <w:ilvl w:val="0"/>
          <w:numId w:val="1001"/>
        </w:numPr>
        <w:pStyle w:val="Compact"/>
      </w:pPr>
      <w:r>
        <w:rPr>
          <w:bCs/>
          <w:b/>
        </w:rPr>
        <w:t xml:space="preserve">Safety Compliance:France Lyon</w:t>
      </w:r>
      <w:r>
        <w:t xml:space="preserve">.</w:t>
      </w:r>
    </w:p>
    <w:p>
      <w:pPr>
        <w:numPr>
          <w:ilvl w:val="0"/>
          <w:numId w:val="1001"/>
        </w:numPr>
        <w:pStyle w:val="Compact"/>
      </w:pPr>
      <w:r>
        <w:rPr>
          <w:bCs/>
          <w:b/>
        </w:rPr>
        <w:t xml:space="preserve">Mechanical Maintenance Protocols:</w:t>
      </w:r>
      <w:r>
        <w:t xml:space="preserve"> </w:t>
      </w:r>
      <w:r>
        <w:t xml:space="preserve">Document the preventive maintenance schedules for complex machinery, specifically focusing on thermal management systems.</w:t>
      </w:r>
    </w:p>
    <w:p>
      <w:pPr>
        <w:pStyle w:val="FirstParagraph"/>
      </w:pPr>
      <w:r>
        <w:t xml:space="preserve">, my daily routine varied between office-based simulation work and hands-on tasks in the testing facilities. One of the most significant aspects of working in</w:t>
      </w:r>
      <w:r>
        <w:t xml:space="preserve"> </w:t>
      </w:r>
      <w:r>
        <w:t xml:space="preserve"> </w:t>
      </w:r>
      <w:r>
        <w:t xml:space="preserve">was the emphasis on precision data collection. I was tasked with monitoring real-time data from turbine engines during endurance tests. This required a deep understanding of thermodynamic principles, vibration analysis, and acoustic engineering.</w:t>
      </w:r>
    </w:p>
    <w:p>
      <w:pPr>
        <w:pStyle w:val="BodyText"/>
      </w:pPr>
      <w:r>
        <w:t xml:space="preserve">In addition to monitoring, I assisted senior engineers in drafting technical specifications for new cooling systems designed to operate in the variable climate conditions of continental</w:t>
      </w:r>
      <w:r>
        <w:t xml:space="preserve"> </w:t>
      </w:r>
      <w:r>
        <w:t xml:space="preserve">. Unlike coastal areas where salt spray corrosion is a primary concern inland environments require different material selections. This distinction was a vital lesson for my development as a</w:t>
      </w:r>
      <w:r>
        <w:t xml:space="preserve"> </w:t>
      </w:r>
      <w:r>
        <w:t xml:space="preserve">.</w:t>
      </w:r>
    </w:p>
    <w:bookmarkEnd w:id="22"/>
    <w:bookmarkStart w:id="23" w:name="challenges-and-problem-solving"/>
    <w:p>
      <w:pPr>
        <w:pStyle w:val="Heading2"/>
      </w:pPr>
      <w:r>
        <w:t xml:space="preserve">5. Challenges and Problem Solving</w:t>
      </w:r>
    </w:p>
    <w:p>
      <w:pPr>
        <w:pStyle w:val="FirstParagraph"/>
      </w:pPr>
      <w:r>
        <w:t xml:space="preserve">The internship presented several technical challenges, particularly regarding the integration of legacy systems with new digital monitoring tools. One specific project involved retrofitting older pump units with IoT sensors to allow for predictive maintenance. This required not only mechanical skills but also proficiency in data analytics software.</w:t>
      </w:r>
    </w:p>
    <w:p>
      <w:pPr>
        <w:pStyle w:val="BodyText"/>
      </w:pPr>
      <w:r>
        <w:t xml:space="preserve">The team in</w:t>
      </w:r>
      <w:r>
        <w:t xml:space="preserve"> </w:t>
      </w:r>
      <w:r>
        <w:rPr>
          <w:bCs/>
          <w:b/>
          <w:iCs/>
          <w:i/>
        </w:rPr>
        <w:t xml:space="preserve">France Lyon</w:t>
      </w:r>
      <w:r>
        <w:t xml:space="preserve"> </w:t>
      </w:r>
      <w:r>
        <w:t xml:space="preserve">operates under strict deadlines, often mirroring the fast-paced nature of the maritime industry. Effective communication was essential. I learned to present complex engineering data clearly to project managers who were not necessarily engineers themselves. This soft-skill development is a crucial component of any robust</w:t>
      </w:r>
      <w:r>
        <w:t xml:space="preserve"> </w:t>
      </w:r>
      <w:r>
        <w:t xml:space="preserve">.</w:t>
      </w:r>
    </w:p>
    <w:bookmarkEnd w:id="23"/>
    <w:bookmarkStart w:id="24" w:name="X3f56c1fda942d900b00be40830f07c82b17835a"/>
    <w:p>
      <w:pPr>
        <w:pStyle w:val="Heading2"/>
      </w:pPr>
      <w:r>
        <w:t xml:space="preserve">6. Key Learnings and Professional Development</w:t>
      </w:r>
    </w:p>
    <w:p>
      <w:pPr>
        <w:pStyle w:val="FirstParagraph"/>
      </w:pPr>
      <w:r>
        <w:t xml:space="preserve">This experience has profoundly shaped my understanding of the</w:t>
      </w:r>
      <w:r>
        <w:t xml:space="preserve"> </w:t>
      </w:r>
      <w:r>
        <w:t xml:space="preserve"> </w:t>
      </w:r>
      <w:r>
        <w:t xml:space="preserve">profession. Firstly, it highlighted the increasing importance of sustainability. The push for greener ships is not just a regulatory requirement in Europe but a market necessity that drives innovation in</w:t>
      </w:r>
      <w:r>
        <w:t xml:space="preserve"> </w:t>
      </w:r>
      <w:r>
        <w:t xml:space="preserve">'s engineering sector.</w:t>
      </w:r>
    </w:p>
    <w:p>
      <w:pPr>
        <w:pStyle w:val="BodyText"/>
      </w:pPr>
      <w:r>
        <w:t xml:space="preserve">Secondly, I gained practical experience with CAD software and finite element analysis tools used extensively by professionals here. Seeing how theoretical stress calculations translate into physical part failures during testing was an invaluable learning experience.</w:t>
      </w:r>
    </w:p>
    <w:bookmarkEnd w:id="24"/>
    <w:bookmarkStart w:id="25" w:name="conclusion"/>
    <w:p>
      <w:pPr>
        <w:pStyle w:val="Heading2"/>
      </w:pPr>
      <w:r>
        <w:t xml:space="preserve">7. Conclusion</w:t>
      </w:r>
    </w:p>
    <w:p>
      <w:pPr>
        <w:pStyle w:val="FirstParagraph"/>
      </w:pPr>
      <w:r>
        <w:t xml:space="preserve">.</w:t>
      </w:r>
    </w:p>
    <w:p>
      <w:pPr>
        <w:pStyle w:val="BodyText"/>
      </w:pPr>
      <w:r>
        <w:t xml:space="preserve">The duration of this</w:t>
      </w:r>
      <w:r>
        <w:t xml:space="preserve"> </w:t>
      </w:r>
      <w:r>
        <w:t xml:space="preserve">, I have successfully transitioned from a student to a practicing engineer capable of contributing to complex maritime projects. The specific context of</w:t>
      </w:r>
      <w:r>
        <w:t xml:space="preserve"> </w:t>
      </w:r>
      <w:r>
        <w:t xml:space="preserve"> </w:t>
      </w:r>
      <w:r>
        <w:t xml:space="preserve">provided unique insights into inland navigation engineering, which differs significantly from offshore operations.</w:t>
      </w:r>
    </w:p>
    <w:p>
      <w:pPr>
        <w:pStyle w:val="BodyText"/>
      </w:pPr>
      <w:r>
        <w:t xml:space="preserve">I am deeply grateful to the staff at the firm for their mentorship and support. This internship has confirmed my passion for naval architecture and propulsion, setting a strong foundation for my future career as a</w:t>
      </w:r>
      <w:r>
        <w:t xml:space="preserve"> </w:t>
      </w:r>
      <w:r>
        <w:t xml:space="preserve">. The skills acquired in</w:t>
      </w:r>
      <w:r>
        <w:t xml:space="preserve"> </w:t>
      </w:r>
      <w:r>
        <w:t xml:space="preserve"> </w:t>
      </w:r>
      <w:r>
        <w:t xml:space="preserve">regarding efficiency optimization, safety compliance, and mechanical troubleshooting will be indispensable in my professional journey.</w:t>
      </w:r>
    </w:p>
    <w:p>
      <w:pPr>
        <w:pStyle w:val="BodyText"/>
      </w:pPr>
      <w:r>
        <w:t xml:space="preserve">In conclusion, this document verifies that all academic requirements for the internship have been met and that the practical objectives set forth at the beginning of this placement were achieved. The integration of advanced engineering practices within the</w:t>
      </w:r>
      <w:r>
        <w:t xml:space="preserve"> </w:t>
      </w:r>
      <w:r>
        <w:t xml:space="preserve"> </w:t>
      </w:r>
      <w:r>
        <w:t xml:space="preserve">industrial landscape has provided a comprehensive education in modern marine engineering principles.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 in France Lyon</dc:title>
  <dc:creator/>
  <dc:language>en</dc:language>
  <cp:keywords/>
  <dcterms:created xsi:type="dcterms:W3CDTF">2026-07-29T21:24:34Z</dcterms:created>
  <dcterms:modified xsi:type="dcterms:W3CDTF">2026-07-29T21:24:34Z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