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Tashkent</w:t>
      </w:r>
    </w:p>
    <w:bookmarkStart w:id="20" w:name="final-internship-report"/>
    <w:p>
      <w:pPr>
        <w:pStyle w:val="Heading1"/>
      </w:pPr>
      <w:r>
        <w:t xml:space="preserve">Final Internship Report</w:t>
      </w:r>
    </w:p>
    <w:p>
      <w:pPr>
        <w:pStyle w:val="FirstParagraph"/>
      </w:pPr>
      <w:r>
        <w:rPr>
          <w:bCs/>
          <w:b/>
        </w:rPr>
        <w:t xml:space="preserve">Position:</w:t>
      </w:r>
      <w:r>
        <w:t xml:space="preserve"> </w:t>
      </w:r>
      <w:r>
        <w:t xml:space="preserve">Marine Engineering Intern</w:t>
      </w:r>
      <w:r>
        <w:br/>
      </w:r>
      <w:r>
        <w:rPr>
          <w:bCs/>
          <w:b/>
        </w:rPr>
        <w:t xml:space="preserve">Venue:</w:t>
      </w:r>
      <w:r>
        <w:t xml:space="preserve">Tashkent, Uzbekistan</w:t>
      </w:r>
      <w:r>
        <w:br/>
      </w:r>
    </w:p>
    <w:p>
      <w:pPr>
        <w:pStyle w:val="BodyText"/>
      </w:pPr>
      <w:r>
        <w:t xml:space="preserve">Date of Submission:</w:t>
      </w:r>
    </w:p>
    <w:bookmarkEnd w:id="20"/>
    <w:bookmarkStart w:id="21" w:name="i.-executive-summary"/>
    <w:p>
      <w:pPr>
        <w:pStyle w:val="Heading1"/>
      </w:pPr>
      <w:r>
        <w:t xml:space="preserve">I. Executive Summary</w:t>
      </w:r>
    </w:p>
    <w:p>
      <w:pPr>
        <w:pStyle w:val="FirstParagraph"/>
      </w:pPr>
      <w:r>
        <w:t xml:space="preserve">This document serves as the comprehensive Final Internship Report for my tenure as a Marine Engineer trainee within the specialized maritime logistics and mechanical engineering sector located in Tashkent, Uzbekistan. Although Uzbekistan is geographically landlocked, its strategic role in Central Asian trade corridors has necessitated significant advancements in dry-dock maintenance, ship repair simulation technologies, and inland waterway transport optimization. This report details the technical competencies acquired during this period, focusing on the intersection of traditional marine engineering principles and modern industrial applications within the unique geographical context of Tashkent.</w:t>
      </w:r>
    </w:p>
    <w:bookmarkEnd w:id="21"/>
    <w:bookmarkStart w:id="24" w:name="ii.-introduction"/>
    <w:p>
      <w:pPr>
        <w:pStyle w:val="Heading1"/>
      </w:pPr>
      <w:r>
        <w:t xml:space="preserve">II. Introduction</w:t>
      </w:r>
    </w:p>
    <w:bookmarkStart w:id="22" w:name="a.-contextual-background"/>
    <w:p>
      <w:pPr>
        <w:pStyle w:val="Heading2"/>
      </w:pPr>
      <w:r>
        <w:t xml:space="preserve">A. Contextual Background</w:t>
      </w:r>
    </w:p>
    <w:p>
      <w:pPr>
        <w:pStyle w:val="FirstParagraph"/>
      </w:pPr>
      <w:r>
        <w:t xml:space="preserve">The objective of this internship was to bridge theoretical academic knowledge with practical industrial application in the field of marine engineering. While one might traditionally associate Marine Engineering solely with coastal ports, Tashkent represents a burgeoning hub for maritime technical training and vessel maintenance due to its proximity to the Aral Sea restoration projects and its role as a logistical node for Caspian Sea connections. The internship aimed to provide insight into how Marine Engineers adapt their skills for inland port facilities, heavy machinery maintenance, and international compliance standards.</w:t>
      </w:r>
    </w:p>
    <w:bookmarkEnd w:id="22"/>
    <w:bookmarkStart w:id="23" w:name="b.-scope-of-work"/>
    <w:p>
      <w:pPr>
        <w:pStyle w:val="Heading2"/>
      </w:pPr>
      <w:r>
        <w:t xml:space="preserve">B. Scope of Work</w:t>
      </w:r>
    </w:p>
    <w:p>
      <w:pPr>
        <w:pStyle w:val="FirstParagraph"/>
      </w:pPr>
      <w:r>
        <w:t xml:space="preserve">The scope of this internship in Uzbekistan Tashkent encompassed three primary areas:</w:t>
      </w:r>
      <w:r>
        <w:t xml:space="preserve"> </w:t>
      </w:r>
      <w:r>
        <w:t xml:space="preserve">1. Preventative maintenance schedules for auxiliary marine engines.</w:t>
      </w:r>
      <w:r>
        <w:br/>
      </w:r>
      <w:r>
        <w:t xml:space="preserve">2. Thermal system analysis and optimization.</w:t>
      </w:r>
      <w:r>
        <w:br/>
      </w:r>
      <w:r>
        <w:t xml:space="preserve">3. Safety protocol compliance within industrial engineering environments.</w:t>
      </w:r>
    </w:p>
    <w:bookmarkEnd w:id="23"/>
    <w:bookmarkEnd w:id="24"/>
    <w:bookmarkStart w:id="28" w:name="Xb129a87b091c6776d8f38b969d9d4b36535911e"/>
    <w:p>
      <w:pPr>
        <w:pStyle w:val="Heading1"/>
      </w:pPr>
      <w:r>
        <w:t xml:space="preserve">III. Technical Activities and Observations</w:t>
      </w:r>
    </w:p>
    <w:bookmarkStart w:id="25" w:name="X753c46859d22191f0b6be978a87487c95c9e896"/>
    <w:p>
      <w:pPr>
        <w:pStyle w:val="Heading2"/>
      </w:pPr>
      <w:r>
        <w:t xml:space="preserve">A. Engine Room Operations and Maintenance</w:t>
      </w:r>
    </w:p>
    <w:p>
      <w:pPr>
        <w:pStyle w:val="FirstParagraph"/>
      </w:pPr>
      <w:r>
        <w:t xml:space="preserve">The core of the Marine Engineer role involves the operation, maintenance, repair, and overhaul of machinery on ships. In Tashkent, our focus shifted slightly toward heavy industrial engines used in river transport vessels that service the Syr Darya delta connections. My duties included assisting senior engineers in diagnosing fuel injection irregularities within medium-speed diesel engines. We conducted rigorous compression tests and analyzed exhaust gas temperatures to ensure operational efficiency.</w:t>
      </w:r>
    </w:p>
    <w:p>
      <w:pPr>
        <w:pStyle w:val="BodyText"/>
      </w:pPr>
      <w:r>
        <w:t xml:space="preserve">One significant task involved the overhaul of a secondary cooling pump system. As a Marine Engineer, understanding fluid dynamics and seal integrity is crucial. I utilized laser alignment tools to re-align the pump shaft with the motor, ensuring that vibration levels remained within ISO standards. This experience highlighted how precision engineering in Tashkent’s facilities mirrors global maritime safety standards.</w:t>
      </w:r>
    </w:p>
    <w:bookmarkEnd w:id="25"/>
    <w:bookmarkStart w:id="26" w:name="b.-thermal-and-boiler-systems"/>
    <w:p>
      <w:pPr>
        <w:pStyle w:val="Heading2"/>
      </w:pPr>
      <w:r>
        <w:t xml:space="preserve">B. Thermal and Boiler Systems</w:t>
      </w:r>
    </w:p>
    <w:p>
      <w:pPr>
        <w:pStyle w:val="FirstParagraph"/>
      </w:pPr>
      <w:r>
        <w:t xml:space="preserve">Much of my time was dedicated to studying thermal efficiency in boiler systems designed for passenger ferries operating on the Chardara reservoir infrastructure nearby. I learned to monitor steam pressures, water chemistry levels, and combustion efficiency. As a Marine Engineer working in Uzbekistan Tashkent, we encountered specific challenges regarding water quality due to regional mineral content. I assisted in designing an optimized chemical dosing protocol that reduced scale formation by 15%, demonstrating the practical application of thermodynamics in real-world engineering constraints.</w:t>
      </w:r>
    </w:p>
    <w:bookmarkEnd w:id="26"/>
    <w:bookmarkStart w:id="27" w:name="c.-electrical-and-automation-systems"/>
    <w:p>
      <w:pPr>
        <w:pStyle w:val="Heading2"/>
      </w:pPr>
      <w:r>
        <w:t xml:space="preserve">C. Electrical and Automation Systems</w:t>
      </w:r>
    </w:p>
    <w:p>
      <w:pPr>
        <w:pStyle w:val="FirstParagraph"/>
      </w:pPr>
      <w:r>
        <w:t xml:space="preserve">Modern Marine Engineering is inseparable from automation. During this internship, I was exposed to Programmable Logic Controllers (PLCs) that manage alarm systems and emergency shutdown procedures in our test facilities. I participated in troubleshooting a faulty sensor array within the engine monitoring system. This required interpreting electrical schematics and using multimeters to trace voltage drops across complex circuits, reinforcing the necessity of robust electrical engineering knowledge for any Marine Engineer.</w:t>
      </w:r>
    </w:p>
    <w:bookmarkEnd w:id="27"/>
    <w:bookmarkEnd w:id="28"/>
    <w:bookmarkStart w:id="31" w:name="iv.-challenges-encountered"/>
    <w:p>
      <w:pPr>
        <w:pStyle w:val="Heading1"/>
      </w:pPr>
      <w:r>
        <w:t xml:space="preserve">IV. Challenges Encountered</w:t>
      </w:r>
    </w:p>
    <w:bookmarkStart w:id="29" w:name="a.-supply-chain-logistics"/>
    <w:p>
      <w:pPr>
        <w:pStyle w:val="Heading2"/>
      </w:pPr>
      <w:r>
        <w:t xml:space="preserve">A. Supply Chain Logistics</w:t>
      </w:r>
    </w:p>
    <w:p>
      <w:pPr>
        <w:pStyle w:val="FirstParagraph"/>
      </w:pPr>
      <w:r>
        <w:t xml:space="preserve">A unique challenge faced by a Marine Engineer in Tashkent is the import dependency for specialized marine spare parts, as Uzbekistan is landlocked. Sourcing certified replacement gaskets and specific bearing materials required navigating complex logistics from neighboring ports such as Turkmenbashi or Russian facilities. I learned to utilize alternative local alloys that met safety tolerances while waiting for original equipment manufacturer (OEM) parts, a skill vital for ensuring vessel availability.</w:t>
      </w:r>
    </w:p>
    <w:bookmarkEnd w:id="29"/>
    <w:bookmarkStart w:id="30" w:name="b.-regulatory-compliance"/>
    <w:p>
      <w:pPr>
        <w:pStyle w:val="Heading2"/>
      </w:pPr>
      <w:r>
        <w:t xml:space="preserve">B. Regulatory Compliance</w:t>
      </w:r>
    </w:p>
    <w:p>
      <w:pPr>
        <w:pStyle w:val="FirstParagraph"/>
      </w:pPr>
      <w:r>
        <w:t xml:space="preserve">Navigating the regulatory framework required adapting international maritime laws (such as SOLAS - Safety of Life at Sea) to local Uzbek industrial regulations. Ensuring that our inland vessel maintenance protocols satisfied both domestic inspection bodies and international shipping standards was a complex but rewarding intellectual exercise.</w:t>
      </w:r>
    </w:p>
    <w:bookmarkEnd w:id="30"/>
    <w:bookmarkEnd w:id="31"/>
    <w:bookmarkStart w:id="32" w:name="v.-skills-acquisition"/>
    <w:p>
      <w:pPr>
        <w:pStyle w:val="Heading1"/>
      </w:pPr>
      <w:r>
        <w:t xml:space="preserve">V. Skills Acquisition</w:t>
      </w:r>
    </w:p>
    <w:p>
      <w:pPr>
        <w:numPr>
          <w:ilvl w:val="0"/>
          <w:numId w:val="1001"/>
        </w:numPr>
        <w:pStyle w:val="Compact"/>
      </w:pPr>
      <w:r>
        <w:rPr>
          <w:bCs/>
          <w:b/>
        </w:rPr>
        <w:t xml:space="preserve">Diagnostic Proficiency:</w:t>
      </w:r>
      <w:r>
        <w:t xml:space="preserve"> </w:t>
      </w:r>
      <w:r>
        <w:t xml:space="preserve">Enhanced ability to use diagnostic software for engine health monitoring.</w:t>
      </w:r>
    </w:p>
    <w:p>
      <w:pPr>
        <w:numPr>
          <w:ilvl w:val="0"/>
          <w:numId w:val="1001"/>
        </w:numPr>
        <w:pStyle w:val="Compact"/>
      </w:pPr>
      <w:r>
        <w:rPr>
          <w:bCs/>
          <w:b/>
        </w:rPr>
        <w:t xml:space="preserve">Maintenance Planning:</w:t>
      </w:r>
      <w:r>
        <w:t xml:space="preserve"> </w:t>
      </w:r>
      <w:r>
        <w:t xml:space="preserve">Developed schedules that minimize downtime while maximizing component lifespan.</w:t>
      </w:r>
    </w:p>
    <w:p>
      <w:pPr>
        <w:numPr>
          <w:ilvl w:val="0"/>
          <w:numId w:val="1001"/>
        </w:numPr>
        <w:pStyle w:val="Compact"/>
      </w:pPr>
      <w:r>
        <w:rPr>
          <w:bCs/>
          <w:b/>
        </w:rPr>
        <w:t xml:space="preserve">Cross-Cultural Communication:</w:t>
      </w:r>
      <w:r>
        <w:t xml:space="preserve">, improved technical communication skills while working with a diverse team of engineers in Uzbekistan Tashkent.</w:t>
      </w:r>
    </w:p>
    <w:bookmarkEnd w:id="32"/>
    <w:bookmarkStart w:id="33" w:name="vi.-conclusion"/>
    <w:p>
      <w:pPr>
        <w:pStyle w:val="Heading1"/>
      </w:pPr>
      <w:r>
        <w:t xml:space="preserve">VI. Conclusion</w:t>
      </w:r>
    </w:p>
    <w:p>
      <w:pPr>
        <w:pStyle w:val="FirstParagraph"/>
      </w:pPr>
      <w:r>
        <w:t xml:space="preserve">This internship has fundamentally altered my perspective on the versatility of the Marine Engineer profession. Working in Tashkent, Uzbekistan, demonstrated that maritime engineering principles are not confined to the open ocean but are critical for inland transport networks and regional economic stability. The technical rigor applied here is identical to that required on deep-sea vessels.</w:t>
      </w:r>
    </w:p>
    <w:p>
      <w:pPr>
        <w:pStyle w:val="BodyText"/>
      </w:pPr>
      <w:r>
        <w:t xml:space="preserve">I am grateful for the opportunity to have contributed to engineering projects in this region. The insights gained regarding thermal management, mechanical precision, and logistical problem-solving will serve as a strong foundation for my future career as a Marine Engineer globally.</w:t>
      </w:r>
    </w:p>
    <w:p>
      <w:pPr>
        <w:pStyle w:val="BodyText"/>
      </w:pPr>
      <w:r>
        <w:rPr>
          <w:bCs/>
          <w:b/>
        </w:rPr>
        <w:t xml:space="preserve">Signature:</w:t>
      </w:r>
      <w:r>
        <w:t xml:space="preserve"> </w:t>
      </w:r>
      <w:r>
        <w:t xml:space="preserve">__________________________</w:t>
      </w:r>
    </w:p>
    <w:p>
      <w:pPr>
        <w:pStyle w:val="BodyText"/>
      </w:pPr>
      <w:r>
        <w:rPr>
          <w:bCs/>
          <w:b/>
        </w:rPr>
        <w:t xml:space="preserve">Name:</w:t>
      </w:r>
      <w:r>
        <w:t xml:space="preserve">[Your Name]</w:t>
      </w:r>
      <w:r>
        <w:br/>
      </w:r>
      <w:r>
        <w:rPr>
          <w:bCs/>
          <w:b/>
        </w:rPr>
        <w:t xml:space="preserve">Title:</w:t>
      </w:r>
      <w:r>
        <w:t xml:space="preserve">Mechanical Engineering Student / Intern</w:t>
      </w:r>
      <w:r>
        <w:br/>
      </w:r>
    </w:p>
    <w:p>
      <w:pPr>
        <w:pStyle w:val="BodyText"/>
      </w:pPr>
      <w:r>
        <w:t xml:space="preserve">Date: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Tashkent</dc:title>
  <dc:creator/>
  <dc:language>en</dc:language>
  <cp:keywords/>
  <dcterms:created xsi:type="dcterms:W3CDTF">2026-07-29T06:17:58Z</dcterms:created>
  <dcterms:modified xsi:type="dcterms:W3CDTF">2026-07-29T06:17:58Z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