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Germany</w:t>
      </w:r>
      <w:r>
        <w:t xml:space="preserve"> </w:t>
      </w:r>
      <w:r>
        <w:t xml:space="preserve">Berlin</w:t>
      </w:r>
    </w:p>
    <w:bookmarkStart w:id="24" w:name="Xcf3885fe2246ad9e071d995865e18e153d349dd"/>
    <w:p>
      <w:pPr>
        <w:pStyle w:val="Heading1"/>
      </w:pPr>
      <w:r>
        <w:t xml:space="preserve">Internship Report: Strategic Marketing Management in Germany Berlin</w:t>
      </w:r>
    </w:p>
    <w:p>
      <w:pPr>
        <w:pStyle w:val="FirstParagraph"/>
      </w:pPr>
      <w:r>
        <w:rPr>
          <w:bCs/>
          <w:b/>
        </w:rPr>
        <w:t xml:space="preserve">Date:</w:t>
      </w:r>
      <w:r>
        <w:t xml:space="preserve"> </w:t>
      </w:r>
      <w:r>
        <w:t xml:space="preserve">October 26, 2023</w:t>
      </w:r>
      <w:r>
        <w:br/>
      </w:r>
      <w:r>
        <w:rPr>
          <w:bCs/>
          <w:b/>
        </w:rPr>
        <w:t xml:space="preserve">Status:</w:t>
      </w:r>
    </w:p>
    <w:bookmarkStart w:id="20" w:name="introduction"/>
    <w:p>
      <w:pPr>
        <w:pStyle w:val="BodyText"/>
      </w:pPr>
      <w:r>
        <w:t xml:space="preserve">1. Introduction and Executive Summary</w:t>
      </w:r>
    </w:p>
    <w:p>
      <w:pPr>
        <w:pStyle w:val="BodyText"/>
      </w:pPr>
      <w:r>
        <w:t xml:space="preserve">This document serves as a comprehensive Internship Report detailing the professional experiences, academic applications, and strategic insights gained during a tenure as an aspiring Marketing Manager within the dynamic business landscape of Germany Berlin. The primary objective of this internship was to bridge the gap between theoretical marketing knowledge acquired in academic settings and practical application in one Europe most vibrant economic hubs.</w:t>
      </w:r>
    </w:p>
    <w:p>
      <w:pPr>
        <w:pStyle w:val="BodyText"/>
      </w:pPr>
      <w:r>
        <w:t xml:space="preserve">Germany Berlin has established itself not only as a political capital but also as a burgeoning hub for startups, digital agencies, and multinational corporations. This unique environment provided an ideal backdrop for understanding modern marketing dynamics. The report outlines the specific roles assumed, challenges encountered regarding cross-cultural communication and regulatory compliance within the German market, and the strategic initiatives undertaken to enhance brand visibility.</w:t>
      </w:r>
    </w:p>
    <w:bookmarkEnd w:id="20"/>
    <w:bookmarkStart w:id="21" w:name="organizational-context"/>
    <w:p>
      <w:pPr>
        <w:pStyle w:val="BodyText"/>
      </w:pPr>
      <w:r>
        <w:t xml:space="preserve">2. Organizational Context: The Berlin Market Ecosystem</w:t>
      </w:r>
    </w:p>
    <w:p>
      <w:pPr>
        <w:pStyle w:val="BodyText"/>
      </w:pPr>
      <w:r>
        <w:t xml:space="preserve">The internship was conducted at a mid-sized digital marketing consultancy located in the Mitte district of Germany Berlin. This firm specializes in helping international brands penetrate the DACH (Germany, Austria, Switzerland) region. Understanding the local consumer behavior in Germany Berlin is critical; consumers here are known for their high standards regarding data privacy, product quality, and detailed information transparency.</w:t>
      </w:r>
    </w:p>
    <w:p>
      <w:pPr>
        <w:pStyle w:val="BodyText"/>
      </w:pPr>
      <w:r>
        <w:t xml:space="preserve">The organizational structure was flat but highly collaborative. As a Marketing Manager intern I reported directly to the Head of Strategic Partnerships. This position allowed for significant autonomy in managing social media campaigns and contributing to quarterly marketing reports. The cultural emphasis on precision (Gründlichkeit) and efficiency meant that every marketing strategy had to be data-driven, well-structured, and legally compliant with strict European Union regulations.</w:t>
      </w:r>
    </w:p>
    <w:bookmarkEnd w:id="21"/>
    <w:bookmarkStart w:id="22" w:name="responsibilities"/>
    <w:p>
      <w:pPr>
        <w:pStyle w:val="BodyText"/>
      </w:pPr>
      <w:r>
        <w:t xml:space="preserve">3. Key Responsibilities and Tasks Performed</w:t>
      </w:r>
    </w:p>
    <w:p>
      <w:pPr>
        <w:numPr>
          <w:ilvl w:val="0"/>
          <w:numId w:val="1001"/>
        </w:numPr>
        <w:pStyle w:val="Compact"/>
      </w:pPr>
      <w:r>
        <w:rPr>
          <w:bCs/>
          <w:b/>
        </w:rPr>
        <w:t xml:space="preserve">Digital Campaign Management:</w:t>
      </w:r>
      <w:r>
        <w:t xml:space="preserve">I assisted in planning and executing multi-channel digital marketing campaigns across social media platforms such as LinkedIn, Instagram, and Xing (the prominent professional network in Germany). This involved creating content calendars tailored to the German audience, ensuring tone-of-voice consistency that respected local cultural nuances.</w:t>
      </w:r>
    </w:p>
    <w:p>
      <w:pPr>
        <w:numPr>
          <w:ilvl w:val="0"/>
          <w:numId w:val="1001"/>
        </w:numPr>
        <w:pStyle w:val="Compact"/>
      </w:pPr>
      <w:r>
        <w:rPr>
          <w:bCs/>
          <w:b/>
        </w:rPr>
        <w:t xml:space="preserve">Market Research Analysis:</w:t>
      </w:r>
      <w:r>
        <w:t xml:space="preserve">A significant portion of the role involved conducting deep-dive market research specific to Berlin. This included analyzing competitor strategies in the tech and lifestyle sectors. I utilized tools like Google Analytics and SEMrush to track KPIs, providing actionable insights that helped refine target audience personas.</w:t>
      </w:r>
    </w:p>
    <w:p>
      <w:pPr>
        <w:numPr>
          <w:ilvl w:val="0"/>
          <w:numId w:val="1001"/>
        </w:numPr>
        <w:pStyle w:val="Compact"/>
      </w:pPr>
      <w:r>
        <w:rPr>
          <w:bCs/>
          <w:b/>
        </w:rPr>
        <w:t xml:space="preserve">Content Localization:</w:t>
      </w:r>
      <w:r>
        <w:t xml:space="preserve">A critical aspect of being a Marketing Manager in this role was ensuring content localization. This went beyond translation; it involved adapting messaging to resonate with Berliners who value authenticity and directness. I worked on rewriting campaign copy to be less hyperbolic and more factual, aligning with the pragmatic preferences of German consumers.</w:t>
      </w:r>
    </w:p>
    <w:p>
      <w:pPr>
        <w:numPr>
          <w:ilvl w:val="0"/>
          <w:numId w:val="1001"/>
        </w:numPr>
        <w:pStyle w:val="Compact"/>
      </w:pPr>
      <w:r>
        <w:rPr>
          <w:bCs/>
          <w:b/>
        </w:rPr>
        <w:t xml:space="preserve">Event Coordination:</w:t>
      </w:r>
      <w:r>
        <w:t xml:space="preserve">I supported the organization of a trade show booth at a major tech conference in Germany Berlin. This required coordinating logistics, designing promotional materials, and engaging with potential leads face-to-face. This experience highlighted the importance of personal relationships and professional etiquette in German business culture.</w:t>
      </w:r>
    </w:p>
    <w:p>
      <w:pPr>
        <w:numPr>
          <w:ilvl w:val="0"/>
          <w:numId w:val="1001"/>
        </w:numPr>
        <w:pStyle w:val="Compact"/>
      </w:pPr>
      <w:r>
        <w:rPr>
          <w:bCs/>
          <w:b/>
        </w:rPr>
        <w:t xml:space="preserve">Data Privacy Compliance:</w:t>
      </w:r>
      <w:r>
        <w:t xml:space="preserve">I gained practical experience implementing GDPR (General Data Protection Regulation) compliance measures into our lead generation funnels. Understanding the legal framework of marketing in Germany Berlin was essential to avoid penalties and build consumer trust.</w:t>
      </w:r>
    </w:p>
    <w:bookmarkEnd w:id="22"/>
    <w:bookmarkStart w:id="23" w:name="challenges"/>
    <w:p>
      <w:pPr>
        <w:pStyle w:val="FirstParagraph"/>
      </w:pPr>
      <w:r>
        <w:t xml:space="preserve">4. Challenges and Problem-Solving Strategies</w:t>
      </w:r>
    </w:p>
    <w:p>
      <w:pPr>
        <w:pStyle w:val="BodyText"/>
      </w:pPr>
      <w:r>
        <w:t xml:space="preserve">The transition into the role of Marketing Manager within Germany Berlin presented several distinct challenges. Firstly, the language barrier was initially perceived as significant, but it quickly became clear that while English is widely spoken in Berlin's business sector, German proficiency is highly valued for building deeper connections with local stakeholders.</w:t>
      </w:r>
    </w:p>
    <w:p>
      <w:pPr>
        <w:pStyle w:val="BodyText"/>
      </w:pPr>
      <w:r>
        <w:t xml:space="preserve">To overcome this I enrolled in intensive evening German classes focusing on business terminology. This effort not only improved my communication skills but also demonstrated respect for the host culture, which was positively received by the team.</w:t>
      </w:r>
    </w:p>
    <w:bookmarkEnd w:id="23"/>
    <w:p>
      <w:pPr>
        <w:pStyle w:val="BodyText"/>
      </w:pPr>
      <w:r>
        <w:t xml:space="preserve">5. Key Learnings and Professional Growth</w:t>
      </w:r>
    </w:p>
    <w:p>
      <w:pPr>
        <w:numPr>
          <w:ilvl w:val="0"/>
          <w:numId w:val="1002"/>
        </w:numPr>
        <w:pStyle w:val="Compact"/>
      </w:pPr>
      <w:r>
        <w:rPr>
          <w:bCs/>
          <w:b/>
        </w:rPr>
        <w:t xml:space="preserve">Cultural Intelligence:</w:t>
      </w:r>
      <w:r>
        <w:t xml:space="preserve">I learned that marketing in Germany Berlin requires a blend of creativity and rigorous logic. Unlike markets that respond well to emotional appeals, the German market often requires solid proof points, case studies, and clear value propositions.</w:t>
      </w:r>
    </w:p>
    <w:p>
      <w:pPr>
        <w:numPr>
          <w:ilvl w:val="0"/>
          <w:numId w:val="1002"/>
        </w:numPr>
        <w:pStyle w:val="Compact"/>
      </w:pPr>
      <w:r>
        <w:rPr>
          <w:bCs/>
          <w:b/>
        </w:rPr>
        <w:t xml:space="preserve">Regulatory Awareness:</w:t>
      </w:r>
      <w:r>
        <w:t xml:space="preserve">The internship provided an unprecedented look into how regulations shape creative freedom. Understanding GDPR was not just a legal hurdle but a marketing advantage; transparency about data usage became a key selling point for our clients.</w:t>
      </w:r>
    </w:p>
    <w:p>
      <w:pPr>
        <w:numPr>
          <w:ilvl w:val="0"/>
          <w:numId w:val="1002"/>
        </w:numPr>
        <w:pStyle w:val="Compact"/>
      </w:pPr>
      <w:r>
        <w:rPr>
          <w:bCs/>
          <w:b/>
        </w:rPr>
        <w:t xml:space="preserve">Network Building:</w:t>
      </w:r>
      <w:r>
        <w:t xml:space="preserve">I expanded my professional network within the Berlin startup ecosystem. Participating in local meetups and industry events taught me the value of long-term relationship building over transactional interactions, a cornerstone of German business etiquette.</w:t>
      </w:r>
    </w:p>
    <w:p>
      <w:pPr>
        <w:pStyle w:val="FirstParagraph"/>
      </w:pPr>
      <w:r>
        <w:t xml:space="preserve">6. Conclusion</w:t>
      </w:r>
    </w:p>
    <w:p>
      <w:pPr>
        <w:pStyle w:val="BodyText"/>
      </w:pPr>
      <w:r>
        <w:t xml:space="preserve">This internship as a Marketing Manager in Germany Berlin was an transformative professional experience. It provided a holistic view of how global marketing strategies must be adapted to fit local cultural and legal frameworks. The emphasis on precision, data privacy, and authentic communication shaped my approach to marketing significantly.</w:t>
      </w:r>
    </w:p>
    <w:p>
      <w:pPr>
        <w:pStyle w:val="BodyText"/>
      </w:pPr>
      <w:r>
        <w:t xml:space="preserve">I am grateful for the opportunity to have worked in such a dynamic city. The skills acquired here will serve as a foundation for my future career in international marketing. I leave Germany Berlin with a deep appreciation for its business culture and a robust set of practical skills that define modern, compliant, and effective marketing management.</w:t>
      </w:r>
    </w:p>
    <w:p>
      <w:pPr>
        <w:pStyle w:val="BodyText"/>
      </w:pPr>
      <w:r>
        <w:rPr>
          <w:iCs/>
          <w:i/>
        </w:rPr>
        <w:t xml:space="preserve">This Internship Report was prepared in accordance with academic requirements. All references to Germany Berlin are based on direct professional observation during the internship period.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Germany Berlin</dc:title>
  <dc:creator/>
  <dc:language>en</dc:language>
  <cp:keywords/>
  <dcterms:created xsi:type="dcterms:W3CDTF">2026-07-29T04:31:31Z</dcterms:created>
  <dcterms:modified xsi:type="dcterms:W3CDTF">2026-07-29T04:31:31Z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