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p>
    <w:bookmarkStart w:id="31" w:name="X56264493118e7c2bda49daeab8ae638c98b8a6f"/>
    <w:p>
      <w:pPr>
        <w:pStyle w:val="Heading1"/>
      </w:pPr>
      <w:r>
        <w:t xml:space="preserve">Internship Report: Strategic Marketing Management in a Dynamic African Market</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[Your Name]</w:t>
      </w:r>
      <w:r>
        <w:br/>
      </w:r>
      <w:r>
        <w:t xml:space="preserve">The Regional Consumer Goods Corporation (RCCG)</w:t>
      </w:r>
      <w:r>
        <w:br/>
      </w:r>
      <w:r>
        <w:t xml:space="preserve">Location of Internship:</w:t>
      </w:r>
      <w:r>
        <w:rPr>
          <w:iCs/>
          <w:i/>
        </w:rPr>
        <w:t xml:space="preserve">Ivory Coast Abidjan</w:t>
      </w:r>
    </w:p>
    <w:p>
      <w:r>
        <w:pict>
          <v:rect style="width:0;height:1.5pt" o:hralign="center" o:hrstd="t" o:hr="t"/>
        </w:pict>
      </w:r>
    </w:p>
    <w:bookmarkStart w:id="20" w:name="introduction-and-executive-summary"/>
    <w:p>
      <w:pPr>
        <w:pStyle w:val="Heading2"/>
      </w:pPr>
      <w:r>
        <w:t xml:space="preserve">1. Introduction and Executive Summary</w:t>
      </w:r>
    </w:p>
    <w:p>
      <w:pPr>
        <w:pStyle w:val="FirstParagraph"/>
      </w:pPr>
      <w:r>
        <w:t xml:space="preserve">This document serves as a comprehensive summary of the internship undertaken with the Regional Consumer Goods Corporation (RCCG), focusing specifically on the role of a Marketing Manager trainee. The primary objective of this academic and professional engagement was to bridge theoretical marketing knowledge with practical application within one of West Africa’s most vibrant economic hubs,</w:t>
      </w:r>
      <w:r>
        <w:t xml:space="preserve"> </w:t>
      </w:r>
      <w:r>
        <w:rPr>
          <w:iCs/>
          <w:i/>
        </w:rPr>
        <w:t xml:space="preserve">Ivory Coast Abidjan</w:t>
      </w:r>
      <w:r>
        <w:t xml:space="preserve">. As a strategic hub for Francophone Africa,</w:t>
      </w:r>
      <w:r>
        <w:t xml:space="preserve"> </w:t>
      </w:r>
      <w:r>
        <w:rPr>
          <w:iCs/>
          <w:i/>
        </w:rPr>
        <w:t xml:space="preserve">Ivory Coast Abidjan</w:t>
      </w:r>
      <w:r>
        <w:t xml:space="preserve"> </w:t>
      </w:r>
      <w:r>
        <w:t xml:space="preserve">presents a unique ecosystem for market dynamics, cultural diversity, and rapid digital transformation. This report outlines the key responsibilities assumed during the internship as a</w:t>
      </w:r>
      <w:r>
        <w:t xml:space="preserve"> </w:t>
      </w:r>
      <w:r>
        <w:rPr>
          <w:bCs/>
          <w:b/>
        </w:rPr>
        <w:t xml:space="preserve">Marketing Manager</w:t>
      </w:r>
      <w:r>
        <w:t xml:space="preserve">, the challenges encountered in adapting global strategies to local contexts, and the tangible outcomes achieved.</w:t>
      </w:r>
    </w:p>
    <w:bookmarkEnd w:id="20"/>
    <w:bookmarkStart w:id="21" w:name="Xbdb51a1f43bc695971406a2813ea1b7e3cb0762"/>
    <w:p>
      <w:pPr>
        <w:pStyle w:val="Heading2"/>
      </w:pPr>
      <w:r>
        <w:t xml:space="preserve">2. Organizational Context: The Landscape of Abidjan</w:t>
      </w:r>
    </w:p>
    <w:p>
      <w:pPr>
        <w:pStyle w:val="FirstParagraph"/>
      </w:pPr>
      <w:r>
        <w:t xml:space="preserve">The internship was conducted within RCCG, a multinational corporation with significant market penetration across West Africa. The office is located in Plateau, the central business district of Abidjan. Understanding the local environment was crucial for any successful marketing strategy.</w:t>
      </w:r>
      <w:r>
        <w:t xml:space="preserve"> </w:t>
      </w:r>
      <w:r>
        <w:rPr>
          <w:iCs/>
          <w:i/>
        </w:rPr>
        <w:t xml:space="preserve">Ivory Coast Abidjan</w:t>
      </w:r>
      <w:r>
        <w:t xml:space="preserve"> </w:t>
      </w:r>
      <w:r>
        <w:t xml:space="preserve">is not just a city; it is a cultural melting pot and an economic engine for Côte d'Ivoire, which has seen consistent GDP growth in recent years. The consumer base here is youthful, tech-savvy, yet deeply rooted in traditional values and community-oriented purchasing behaviors.</w:t>
      </w:r>
    </w:p>
    <w:p>
      <w:pPr>
        <w:pStyle w:val="BodyText"/>
      </w:pPr>
      <w:r>
        <w:t xml:space="preserve">As a</w:t>
      </w:r>
      <w:r>
        <w:t xml:space="preserve"> </w:t>
      </w:r>
      <w:r>
        <w:rPr>
          <w:bCs/>
          <w:b/>
        </w:rPr>
        <w:t xml:space="preserve">Marketing Manager</w:t>
      </w:r>
      <w:r>
        <w:t xml:space="preserve">, one must navigate these dualities: modern digital channels versus traditional word-of-mouth marketing; global brand standards versus local cultural nuances. The market in Abidjan is highly competitive, with strong presence from both multinational giants and agile local startups. This environment provided the perfect backdrop to test and refine advanced marketing methodologies.</w:t>
      </w:r>
    </w:p>
    <w:bookmarkEnd w:id="21"/>
    <w:bookmarkStart w:id="26" w:name="Xeb283b2bed44233adab2d0baea6cdbbdf1e4497"/>
    <w:p>
      <w:pPr>
        <w:pStyle w:val="Heading2"/>
      </w:pPr>
      <w:r>
        <w:t xml:space="preserve">3. Key Responsibilities and Strategic Initiatives</w:t>
      </w:r>
    </w:p>
    <w:p>
      <w:pPr>
        <w:pStyle w:val="FirstParagraph"/>
      </w:pPr>
      <w:r>
        <w:t xml:space="preserve">The primary role of this internship was to support the Senior Marketing Director in executing go-to-market strategies for new product lines targeting the Ivorian demographic. The responsibilities were multifaceted, encompassing market research, digital campaign management, brand localization, and stakeholder liaison.</w:t>
      </w:r>
    </w:p>
    <w:bookmarkStart w:id="22" w:name="Xf29d4d65f72ebaa6255de5b9df09ce4e8de34d5"/>
    <w:p>
      <w:pPr>
        <w:pStyle w:val="Heading3"/>
      </w:pPr>
      <w:r>
        <w:t xml:space="preserve">3.1 Market Research and Consumer Insight Analysis</w:t>
      </w:r>
    </w:p>
    <w:p>
      <w:pPr>
        <w:pStyle w:val="FirstParagraph"/>
      </w:pPr>
      <w:r>
        <w:t xml:space="preserve">A significant portion of the internship was dedicated to understanding the consumer psyche in Abidjan. Using mixed-methods research—including focus groups in Cocody and quantitative surveys across Yopougon—we analyzed purchasing power trends, brand loyalty drivers, and media consumption habits. The data revealed that while digital penetration is high, trust remains a critical barrier for new brands. As a</w:t>
      </w:r>
      <w:r>
        <w:t xml:space="preserve"> </w:t>
      </w:r>
      <w:r>
        <w:rPr>
          <w:bCs/>
          <w:b/>
        </w:rPr>
        <w:t xml:space="preserve">Marketing Manager</w:t>
      </w:r>
      <w:r>
        <w:t xml:space="preserve">, this insight led to the recommendation of community-based influencer partnerships rather than broad-spectrum advertising.</w:t>
      </w:r>
    </w:p>
    <w:bookmarkEnd w:id="22"/>
    <w:bookmarkStart w:id="23" w:name="X115512c9dbd34a1a0ffe4b10ff11e258b6adffe"/>
    <w:p>
      <w:pPr>
        <w:pStyle w:val="Heading3"/>
      </w:pPr>
      <w:r>
        <w:t xml:space="preserve">3.2 Digital Transformation and Social Media Strategy</w:t>
      </w:r>
    </w:p>
    <w:p>
      <w:pPr>
        <w:pStyle w:val="FirstParagraph"/>
      </w:pPr>
      <w:r>
        <w:t xml:space="preserve">In line with the rapid adoption of smartphones in Ivory Coast, we revamped our social media strategy. The focus shifted from passive broadcasting to active engagement on platforms like Facebook, WhatsApp Business, and Instagram. We implemented a content calendar that respected local holidays and cultural events unique to</w:t>
      </w:r>
      <w:r>
        <w:t xml:space="preserve"> </w:t>
      </w:r>
      <w:r>
        <w:rPr>
          <w:iCs/>
          <w:i/>
        </w:rPr>
        <w:t xml:space="preserve">Ivory Coast Abidjan</w:t>
      </w:r>
      <w:r>
        <w:t xml:space="preserve">, such as the Fête des Casseurs or specific religious celebrations. This localization significantly increased engagement rates by 40% within the first quarter of implementation.</w:t>
      </w:r>
    </w:p>
    <w:bookmarkEnd w:id="23"/>
    <w:bookmarkStart w:id="24" w:name="Xb03b7153cab437edffce508e5c341eb8cd72e5a"/>
    <w:p>
      <w:pPr>
        <w:pStyle w:val="Heading3"/>
      </w:pPr>
      <w:r>
        <w:t xml:space="preserve">3.3 Brand Localization and Cultural Adaptation</w:t>
      </w:r>
    </w:p>
    <w:p>
      <w:pPr>
        <w:pStyle w:val="FirstParagraph"/>
      </w:pPr>
      <w:r>
        <w:t xml:space="preserve">The core challenge for any international brand operating in West Africa is avoiding cultural missteps while maintaining brand integrity. Our team worked closely with local creatives to adapt taglines and visual assets. For instance, our previous slogan was perceived as too distant; we rebranded it to resonate with the Ivorian spirit of "savoir-vivre" (the art of living). This nuanced approach to branding was a key learning point in understanding that effective marketing in</w:t>
      </w:r>
      <w:r>
        <w:t xml:space="preserve"> </w:t>
      </w:r>
      <w:r>
        <w:rPr>
          <w:iCs/>
          <w:i/>
        </w:rPr>
        <w:t xml:space="preserve">Ivory Coast Abidjan</w:t>
      </w:r>
      <w:r>
        <w:t xml:space="preserve"> </w:t>
      </w:r>
      <w:r>
        <w:t xml:space="preserve">requires empathy and cultural fluency.</w:t>
      </w:r>
    </w:p>
    <w:bookmarkEnd w:id="24"/>
    <w:bookmarkStart w:id="25" w:name="retail-partnership-management"/>
    <w:p>
      <w:pPr>
        <w:pStyle w:val="Heading3"/>
      </w:pPr>
      <w:r>
        <w:t xml:space="preserve">3.4 Retail Partnership Management</w:t>
      </w:r>
    </w:p>
    <w:p>
      <w:pPr>
        <w:pStyle w:val="FirstParagraph"/>
      </w:pPr>
      <w:r>
        <w:t xml:space="preserve">A significant part of the role involved managing relationships with key retail partners, including large supermarkets like Carrefour and Express, as well as smaller independent kiosks (*points de vente*). Negotiating shelf space and promotional displays required strong interpersonal skills and an understanding of local business etiquette. The success of our product launch depended heavily on these ground-level interactions.</w:t>
      </w:r>
    </w:p>
    <w:bookmarkEnd w:id="25"/>
    <w:bookmarkEnd w:id="26"/>
    <w:bookmarkStart w:id="27" w:name="challenges-encountered"/>
    <w:p>
      <w:pPr>
        <w:pStyle w:val="Heading2"/>
      </w:pPr>
      <w:r>
        <w:t xml:space="preserve">4. Challenges Encountered</w:t>
      </w:r>
    </w:p>
    <w:p>
      <w:pPr>
        <w:pStyle w:val="FirstParagraph"/>
      </w:pPr>
      <w:r>
        <w:t xml:space="preserve">The internship was not without its hurdles. One major challenge was the fluctuation in internet connectivity and power stability, which occasionally disrupted digital campaigns or data analysis tasks. Additionally, navigating bureaucratic processes for event permits and advertising licenses in Abidjan required patience and persistence.</w:t>
      </w:r>
    </w:p>
    <w:p>
      <w:pPr>
        <w:pStyle w:val="BodyText"/>
      </w:pPr>
      <w:r>
        <w:t xml:space="preserve">Another significant challenge was talent retention. The market for skilled marketing professionals in</w:t>
      </w:r>
      <w:r>
        <w:t xml:space="preserve"> </w:t>
      </w:r>
      <w:r>
        <w:rPr>
          <w:iCs/>
          <w:i/>
        </w:rPr>
        <w:t xml:space="preserve">Ivory Coast Abidjan</w:t>
      </w:r>
      <w:r>
        <w:t xml:space="preserve"> </w:t>
      </w:r>
      <w:r>
        <w:t xml:space="preserve">is competitive, and finding staff with both digital literacy and strategic thinking capabilities was difficult. This necessitated heavy investment in internal training programs, which became a sub-project of my role as an aspiring</w:t>
      </w:r>
      <w:r>
        <w:t xml:space="preserve"> </w:t>
      </w:r>
      <w:r>
        <w:rPr>
          <w:bCs/>
          <w:b/>
        </w:rPr>
        <w:t xml:space="preserve">Marketing Manager</w:t>
      </w:r>
      <w:r>
        <w:t xml:space="preserve">.</w:t>
      </w:r>
    </w:p>
    <w:bookmarkEnd w:id="27"/>
    <w:bookmarkStart w:id="28" w:name="achievements-and-impact"/>
    <w:p>
      <w:pPr>
        <w:pStyle w:val="Heading2"/>
      </w:pPr>
      <w:r>
        <w:t xml:space="preserve">5. Achievements and Impact</w:t>
      </w:r>
    </w:p>
    <w:p>
      <w:pPr>
        <w:numPr>
          <w:ilvl w:val="0"/>
          <w:numId w:val="1001"/>
        </w:numPr>
        <w:pStyle w:val="Compact"/>
      </w:pPr>
      <w:r>
        <w:rPr>
          <w:bCs/>
          <w:b/>
        </w:rPr>
        <w:t xml:space="preserve">Sales Growth:</w:t>
      </w:r>
      <w:r>
        <w:t xml:space="preserve"> </w:t>
      </w:r>
      <w:r>
        <w:t xml:space="preserve">The new product line achieved a 15% market share penetration within three months of launch, exceeding initial projections by 5%.</w:t>
      </w:r>
    </w:p>
    <w:p>
      <w:pPr>
        <w:numPr>
          <w:ilvl w:val="0"/>
          <w:numId w:val="1001"/>
        </w:numPr>
        <w:pStyle w:val="Compact"/>
      </w:pPr>
      <w:r>
        <w:rPr>
          <w:bCs/>
          <w:b/>
        </w:rPr>
        <w:t xml:space="preserve">Digital Engagement:</w:t>
      </w:r>
      <w:r>
        <w:t xml:space="preserve"> </w:t>
      </w:r>
      <w:r>
        <w:t xml:space="preserve">Social media follower growth increased by 120%, with a notable rise in user-generated content.</w:t>
      </w:r>
    </w:p>
    <w:p>
      <w:pPr>
        <w:numPr>
          <w:ilvl w:val="0"/>
          <w:numId w:val="1001"/>
        </w:numPr>
        <w:pStyle w:val="Compact"/>
      </w:pPr>
      <w:r>
        <w:rPr>
          <w:bCs/>
          <w:b/>
        </w:rPr>
        <w:t xml:space="preserve">Process Optimization:</w:t>
      </w:r>
      <w:r>
        <w:t xml:space="preserve"> </w:t>
      </w:r>
      <w:r>
        <w:t xml:space="preserve">Developed a standardized CRM workflow for retail partners, reducing order processing time by 25%.</w:t>
      </w:r>
    </w:p>
    <w:p>
      <w:pPr>
        <w:numPr>
          <w:ilvl w:val="0"/>
          <w:numId w:val="1001"/>
        </w:numPr>
        <w:pStyle w:val="Compact"/>
      </w:pPr>
      <w:r>
        <w:rPr>
          <w:bCs/>
          <w:b/>
        </w:rPr>
        <w:t xml:space="preserve">Cultural Alignment:</w:t>
      </w:r>
      <w:r>
        <w:t xml:space="preserve"> </w:t>
      </w:r>
      <w:r>
        <w:t xml:space="preserve">Successfully launched the "Abidjan Connect" campaign, which was featured in local media outlets such as Franchise and RTI News.</w:t>
      </w:r>
    </w:p>
    <w:bookmarkEnd w:id="28"/>
    <w:bookmarkStart w:id="29" w:name="skills-development-and-personal-growth"/>
    <w:p>
      <w:pPr>
        <w:pStyle w:val="Heading2"/>
      </w:pPr>
      <w:r>
        <w:t xml:space="preserve">6. Skills Development and Personal Growth</w:t>
      </w:r>
    </w:p>
    <w:p>
      <w:pPr>
        <w:pStyle w:val="FirstParagraph"/>
      </w:pPr>
      <w:r>
        <w:t xml:space="preserve">This internship profoundly enhanced my professional capabilities. I developed advanced skills in data analytics, using tools like Google Analytics and HubSpot to track campaign performance in real-time. Furthermore, working in the diverse environment of</w:t>
      </w:r>
      <w:r>
        <w:t xml:space="preserve"> </w:t>
      </w:r>
      <w:r>
        <w:rPr>
          <w:iCs/>
          <w:i/>
        </w:rPr>
        <w:t xml:space="preserve">Ivory Coast Abidjan</w:t>
      </w:r>
      <w:r>
        <w:t xml:space="preserve"> </w:t>
      </w:r>
      <w:r>
        <w:t xml:space="preserve">improved my cross-cultural communication skills. I learned to negotiate effectively with stakeholders from various backgrounds and to adapt my management style to suit different team dynamics.</w:t>
      </w:r>
    </w:p>
    <w:p>
      <w:pPr>
        <w:pStyle w:val="BodyText"/>
      </w:pPr>
      <w:r>
        <w:t xml:space="preserve">Mentorship under experienced senior marketers provided invaluable insights into strategic planning, budget allocation, and crisis management. The role of</w:t>
      </w:r>
      <w:r>
        <w:t xml:space="preserve"> </w:t>
      </w:r>
      <w:r>
        <w:rPr>
          <w:bCs/>
          <w:b/>
        </w:rPr>
        <w:t xml:space="preserve">Marketing Manager</w:t>
      </w:r>
      <w:r>
        <w:t xml:space="preserve">, even at an internship level, taught me the importance of agility in a fast-paced market where consumer trends can shift rapidly due to social media influence or economic factors.</w:t>
      </w:r>
    </w:p>
    <w:bookmarkEnd w:id="29"/>
    <w:bookmarkStart w:id="30" w:name="conclusion-and-future-outlook"/>
    <w:p>
      <w:pPr>
        <w:pStyle w:val="Heading2"/>
      </w:pPr>
      <w:r>
        <w:t xml:space="preserve">7. Conclusion and Future Outlook</w:t>
      </w:r>
    </w:p>
    <w:p>
      <w:pPr>
        <w:pStyle w:val="FirstParagraph"/>
      </w:pPr>
      <w:r>
        <w:t xml:space="preserve">In conclusion, this internship has been an instrumental step in my professional development as a future marketing leader. The experience gained in the dynamic business environment of</w:t>
      </w:r>
      <w:r>
        <w:t xml:space="preserve"> </w:t>
      </w:r>
      <w:r>
        <w:rPr>
          <w:iCs/>
          <w:i/>
        </w:rPr>
        <w:t xml:space="preserve">Ivory Coast Abidjan</w:t>
      </w:r>
      <w:r>
        <w:t xml:space="preserve"> </w:t>
      </w:r>
      <w:r>
        <w:t xml:space="preserve">has equipped me with practical skills that complement my academic background. I have learned that successful marketing is not just about selling products; it is about building relationships, understanding culture, and delivering value to the community.</w:t>
      </w:r>
    </w:p>
    <w:p>
      <w:pPr>
        <w:pStyle w:val="BodyText"/>
      </w:pPr>
      <w:r>
        <w:t xml:space="preserve">The challenges faced and overcome during this period have strengthened my resilience and problem-solving abilities. As I move forward in my career, I intend to apply these lessons to broader international contexts. The insights gained from managing marketing strategies in West Africa’s economic powerhouse are universal yet uniquely applied here. I am grateful for the opportunity to have contributed as a</w:t>
      </w:r>
      <w:r>
        <w:t xml:space="preserve"> </w:t>
      </w:r>
      <w:r>
        <w:rPr>
          <w:bCs/>
          <w:b/>
        </w:rPr>
        <w:t xml:space="preserve">Marketing Manager</w:t>
      </w:r>
      <w:r>
        <w:t xml:space="preserve"> </w:t>
      </w:r>
      <w:r>
        <w:t xml:space="preserve">trainee and look forward to continuing my journey in the field of global marketing, carrying with me the lessons learned in</w:t>
      </w:r>
      <w:r>
        <w:t xml:space="preserve"> </w:t>
      </w:r>
      <w:r>
        <w:rPr>
          <w:iCs/>
          <w:i/>
        </w:rPr>
        <w:t xml:space="preserve">Ivory Coast Abidjan</w:t>
      </w:r>
      <w:r>
        <w:t xml:space="preserve">.</w:t>
      </w:r>
    </w:p>
    <w:p>
      <w:pPr>
        <w:pStyle w:val="BodyText"/>
      </w:pPr>
      <w:r>
        <w:rPr>
          <w:iCs/>
          <w:i/>
        </w:rPr>
        <w:t xml:space="preserve">This report was prepared by [Your Name] as part of the academic requirements for the Bachelor of Business Administration program. All data presented is confidential and proprietary to RCCG.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dc:title>
  <dc:creator/>
  <dc:language>en</dc:language>
  <cp:keywords/>
  <dcterms:created xsi:type="dcterms:W3CDTF">2026-07-29T16:10:35Z</dcterms:created>
  <dcterms:modified xsi:type="dcterms:W3CDTF">2026-07-29T16:10:35Z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