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t xml:space="preserve"> </w:t>
      </w:r>
    </w:p>
    <w:bookmarkEnd w:id="20"/>
    <w:p>
      <w:pPr>
        <w:pStyle w:val="BodyText"/>
      </w:pPr>
      <w:r>
        <w:t xml:space="preserve">.main-content{margin-top:30px;}section{background:#fff;padding:20px;border-radius8px;box-shadow:0 1px 5px rgba(0,15,69.1);}hgroup h2{text-align:center;color:#e74c3c;font-size:1.5em;margin-bottom:20;}p{font-size1. 7pt;line-height: 78;}ul li::before{content:"•";color:#e74c3d;font-weight:bold;display:inline-block;widthle0;}</w:t>
      </w:r>
    </w:p>
    <w:bookmarkStart w:id="21" w:name="executive-summary"/>
    <w:p>
      <w:pPr>
        <w:pStyle w:val="Heading2"/>
      </w:pPr>
      <w:r>
        <w:rPr>
          <w:bCs/>
          <w:b/>
        </w:rPr>
        <w:t xml:space="preserve">1. Executive Summary</w:t>
      </w:r>
    </w:p>
    <w:p>
      <w:pPr>
        <w:pStyle w:val="FirstParagraph"/>
      </w:pPr>
      <w:r>
        <w:t xml:space="preserve">This document serves as a comprehensive Internship Report detailing the experiences, responsibilities, and outcomes of my tenure as a Marketing Manager intern within the dynamic business environment of Netherlands Amsterdam. Over the course of this internship, I had the privilege of working with a forward-thinking digital agency located in the heart Amsterdam's vibrant district. The primary objective was to gain practical insight into international marketing strategies while contributing to real-world projects that drive brand awareness and customer engagement in one Europe's most competitive markets.</w:t>
      </w:r>
    </w:p>
    <w:p>
      <w:pPr>
        <w:pStyle w:val="BodyText"/>
      </w:pPr>
      <w:r>
        <w:t xml:space="preserve">The role required adapting traditional marketing theories to the unique cultural and economic landscape of Netherlands Amsterdam. By leveraging data analytics, creative campaign design, and cross-functional collaboration, I aimed to enhance my professional skill set while delivering measurable results for the client base. This report outlines the key activities undertaken challenges faced opportunities gained and ultimately how this experience has shaped my future career aspirations in global marketing.</w:t>
      </w:r>
    </w:p>
    <w:bookmarkEnd w:id="21"/>
    <w:bookmarkStart w:id="22" w:name="organization-overview"/>
    <w:p>
      <w:pPr>
        <w:pStyle w:val="Heading2"/>
      </w:pPr>
      <w:r>
        <w:rPr>
          <w:bCs/>
          <w:b/>
        </w:rPr>
        <w:t xml:space="preserve">2. Organization Overview</w:t>
      </w:r>
    </w:p>
    <w:p>
      <w:pPr>
        <w:pStyle w:val="FirstParagraph"/>
      </w:pPr>
      <w:r>
        <w:t xml:space="preserve">The host organization, a mid-sized digital marketing firm, is headquartered in Netherlands Amsterdam. Known for its innovative approach to brand storytelling and customer-centric strategies, the company serves a diverse portfolio of clients ranging from local startups to multinational corporations. The office culture in Netherlands Amsterdam reflects the broader Dutch ethos of directness efficiency and inclusivity which significantly influenced my daily operations.</w:t>
      </w:r>
    </w:p>
    <w:p>
      <w:pPr>
        <w:pStyle w:val="BodyText"/>
      </w:pPr>
      <w:r>
        <w:t xml:space="preserve">As part of the Marketing team, I reported directly to the Senior Marketing Director. The team consistedof five specialists including SEO experts content creators and social media managers. This collaborative structure allowed for seamless integration into ongoing projects while providing mentorship from experienced professionals who understand the nuances of both local Dutch market and international expansion strategies.</w:t>
      </w:r>
    </w:p>
    <w:bookmarkEnd w:id="22"/>
    <w:bookmarkStart w:id="23" w:name="key-responsibilities"/>
    <w:p>
      <w:pPr>
        <w:pStyle w:val="Heading2"/>
      </w:pPr>
      <w:r>
        <w:rPr>
          <w:bCs/>
          <w:b/>
        </w:rPr>
        <w:t xml:space="preserve">3. Key Responsibilities</w:t>
      </w:r>
    </w:p>
    <w:p>
      <w:pPr>
        <w:numPr>
          <w:ilvl w:val="0"/>
          <w:numId w:val="1001"/>
        </w:numPr>
        <w:pStyle w:val="Compact"/>
      </w:pPr>
      <w:r>
        <w:rPr>
          <w:bCs/>
          <w:b/>
        </w:rPr>
        <w:t xml:space="preserve">Campaign Strategy Development:</w:t>
      </w:r>
      <w:r>
        <w:t xml:space="preserve">I assisted in designing multi-channel marketing campaigns tailored for the Netherlands Amsterdam demographic. This involved market research competitor analysis and budget allocation planning.</w:t>
      </w:r>
    </w:p>
    <w:p>
      <w:pPr>
        <w:numPr>
          <w:ilvl w:val="0"/>
          <w:numId w:val="1001"/>
        </w:numPr>
        <w:pStyle w:val="Compact"/>
      </w:pPr>
      <w:r>
        <w:rPr>
          <w:bCs/>
          <w:b/>
        </w:rPr>
        <w:t xml:space="preserve">Social Media Management:</w:t>
      </w:r>
      <w:r>
        <w:t xml:space="preserve">I managed daily posts across LinkedIn Instagram and Twitter ensuring consistent brand voice alignment with global standards while respecting local cultural nuances specific to Netherlands Amsterdam audiences.</w:t>
      </w:r>
    </w:p>
    <w:p>
      <w:pPr>
        <w:numPr>
          <w:ilvl w:val="0"/>
          <w:numId w:val="1001"/>
        </w:numPr>
        <w:pStyle w:val="Compact"/>
      </w:pPr>
      <w:r>
        <w:rPr>
          <w:bCs/>
          <w:b/>
        </w:rPr>
        <w:t xml:space="preserve">Data Analysis &amp; Reporting:</w:t>
      </w:r>
      <w:r>
        <w:t xml:space="preserve">I utilized Google Analytics HubSpot and other CRM tools to track campaign performance. Weekly reports were compiled to provide insights on click-through rates conversion metrics and ROI specifically highlighting trends within the Netherlands Amsterdam region.</w:t>
      </w:r>
    </w:p>
    <w:p>
      <w:pPr>
        <w:numPr>
          <w:ilvl w:val="0"/>
          <w:numId w:val="1001"/>
        </w:numPr>
        <w:pStyle w:val="Compact"/>
      </w:pPr>
      <w:r>
        <w:rPr>
          <w:bCs/>
          <w:b/>
        </w:rPr>
        <w:t xml:space="preserve">Content Creation:</w:t>
      </w:r>
      <w:r>
        <w:t xml:space="preserve">I collaborated with copywriters and graphic designers to produce engaging content that resonated with both Dutch-speaking English speaking audiences residing in or visiting Netherlands Amsterdam. This included blog posts email newsletters white papers social media graphics etc.</w:t>
      </w:r>
    </w:p>
    <w:p>
      <w:pPr>
        <w:numPr>
          <w:ilvl w:val="0"/>
          <w:numId w:val="1001"/>
        </w:numPr>
        <w:pStyle w:val="Compact"/>
      </w:pPr>
      <w:r>
        <w:rPr>
          <w:bCs/>
          <w:b/>
        </w:rPr>
        <w:t xml:space="preserve">Cross-Functional Collaboration:</w:t>
      </w:r>
      <w:r>
        <w:t xml:space="preserve">I frequently interacted with sales product development and customer service teams to ensure alignment between marketing messages and actual user experience particularly relevant for brands expanding their footprint in Netherlands Amsterdam.</w:t>
      </w:r>
    </w:p>
    <w:bookmarkEnd w:id="23"/>
    <w:bookmarkStart w:id="25" w:name="challenges-and-solutions"/>
    <w:bookmarkStart w:id="24" w:name="challenges-faced-solutions"/>
    <w:p>
      <w:pPr>
        <w:pStyle w:val="Heading2"/>
      </w:pPr>
      <w:r>
        <w:rPr>
          <w:bCs/>
          <w:b/>
        </w:rPr>
        <w:t xml:space="preserve">4. Challenges Faced &amp; Solutions</w:t>
      </w:r>
    </w:p>
    <w:p>
      <w:pPr>
        <w:pStyle w:val="FirstParagraph"/>
      </w:pPr>
      <w:r>
        <w:t xml:space="preserve">Navigating the marketing landscape of Netherlands Amsterdam presented several challenges initially. One significant hurdle was adapting to the fast-paced nature of work expected in such a progressive city like Netherlands Amsterdam. Another challenge involved understanding subtle cultural differences that impact consumer behavior within Netherlands versus other European countries despite being part same broader EU market.</w:t>
      </w:r>
    </w:p>
    <w:p>
      <w:pPr>
        <w:pStyle w:val="BodyText"/>
      </w:pPr>
      <w:r>
        <w:t xml:space="preserve">To address these issues I adopted an agile learning approach by seeking feedback from colleagues and regularly attending industry meetups held throughout Netherlands Amsterdam. Additionally I invested time in studying local consumer trends regulatory requirements regarding advertising privacy laws etcetera which proved invaluable when crafting compliant yet effective campaigns for clients targeting Netherlands Amsterdam residents.</w:t>
      </w:r>
    </w:p>
    <w:bookmarkEnd w:id="24"/>
    <w:bookmarkEnd w:id="25"/>
    <w:bookmarkStart w:id="26" w:name="learning-outcomes"/>
    <w:p>
      <w:pPr>
        <w:pStyle w:val="Heading2"/>
      </w:pPr>
      <w:r>
        <w:rPr>
          <w:bCs/>
          <w:b/>
        </w:rPr>
        <w:t xml:space="preserve">5. Learning Outcomes</w:t>
      </w:r>
    </w:p>
    <w:p>
      <w:pPr>
        <w:pStyle w:val="FirstParagraph"/>
      </w:pPr>
      <w:r>
        <w:t xml:space="preserve">This internship provided invaluable lessons that extend beyond theoretical knowledge gained during academic studies. Key takeaways include:</w:t>
      </w:r>
    </w:p>
    <w:p>
      <w:pPr>
        <w:numPr>
          <w:ilvl w:val="0"/>
          <w:numId w:val="1002"/>
        </w:numPr>
        <w:pStyle w:val="Compact"/>
      </w:pPr>
      <w:r>
        <w:rPr>
          <w:bCs/>
          <w:b/>
        </w:rPr>
        <w:t xml:space="preserve">Cultural Adaptability:</w:t>
      </w:r>
    </w:p>
    <w:p>
      <w:pPr>
        <w:numPr>
          <w:ilvl w:val="0"/>
          <w:numId w:val="1002"/>
        </w:numPr>
        <w:pStyle w:val="Compact"/>
      </w:pPr>
      <w:r>
        <w:rPr>
          <w:bCs/>
          <w:b/>
        </w:rPr>
        <w:t xml:space="preserve">Data-Driven Decision Making:</w:t>
      </w:r>
    </w:p>
    <w:p>
      <w:pPr>
        <w:numPr>
          <w:ilvl w:val="0"/>
          <w:numId w:val="1002"/>
        </w:numPr>
        <w:pStyle w:val="Compact"/>
      </w:pPr>
      <w:r>
        <w:rPr>
          <w:bCs/>
          <w:b/>
        </w:rPr>
        <w:t xml:space="preserve">Communication Skills:</w:t>
      </w:r>
    </w:p>
    <w:p>
      <w:pPr>
        <w:numPr>
          <w:ilvl w:val="0"/>
          <w:numId w:val="1002"/>
        </w:numPr>
        <w:pStyle w:val="Compact"/>
      </w:pPr>
      <w:r>
        <w:rPr>
          <w:bCs/>
          <w:b/>
        </w:rPr>
        <w:t xml:space="preserve">Critical Thinking &amp; Problem Solving:</w:t>
      </w:r>
      <w:r>
        <w:t xml:space="preserve">Facing unexpected obstacles during campaign executions forced me think critically find creative solutions quickly maintaining momentum towards achieving objectives set forth initially by stakeholders based out of Netherlands Amsterdam offices.</w:t>
      </w:r>
    </w:p>
    <w:bookmarkEnd w:id="26"/>
    <w:bookmarkStart w:id="27" w:name="conclusion"/>
    <w:p>
      <w:pPr>
        <w:pStyle w:val="Heading2"/>
      </w:pPr>
      <w:r>
        <w:rPr>
          <w:bCs/>
          <w:b/>
        </w:rPr>
        <w:t xml:space="preserve">6. Conclusion</w:t>
      </w:r>
    </w:p>
    <w:p>
      <w:pPr>
        <w:pStyle w:val="FirstParagraph"/>
      </w:pPr>
      <w:r>
        <w:t xml:space="preserve">In conclusion this Internship Report encapsulates my journey as a Marketing Manager intern immersed in the bustling commercial hub of Netherlands Amsterdam. It not only highlights technical skills acquired but also underscores personal growth achieved through exposure to real-world business scenarios prevalent in modern-day Netherlands Amsterdam corporate settings.</w:t>
      </w:r>
    </w:p>
    <w:p>
      <w:pPr>
        <w:pStyle w:val="BodyText"/>
      </w:pPr>
      <w:r>
        <w:t xml:space="preserve">The experience reinforced my passion for marketing while equipping me with practical tools necessary for success in this field moving forward. As I reflect upon everything accomplished here today looking ahead towards future endeavors knowing full well that lessons learned during this transformative period will undoubtedly shape subsequent steps along path chosen ultimately leading toward achieving long-term professional goals aligned closely with ideals espoused throughout entire duration spent interning abroad specifically focusing on areas related directly back onto themes discussed earlier regarding importance placed upon adaptability innovation collaboration excellence et cetera all equally vital components comprising successful outcome expected from any serious individual pursuing career trajectory involving similar roles elsewhere around world besides just sticking strictly within confines originally envisioned beforehand prior starting off down road leading eventually wherever journey may ultimately end up taking us next step along way hopefully bringing positive impact wherever possible making meaningful contributions along way towards creating better tomorrow together sharing knowledge wisdom insights gained through shared experiences collectively building stronger communities globally united under banner promoting progress prosperity peace harmony among all peoples everywhere regardless background origin beliefs values held dear individually collectively as human beings living side by side sharing same planet earth hoping someday achieve true equality justice freedom liberty happiness fulfillment joy love kindness compassion generosity empathy understanding forgiveness mercy grace humility gratitude appreciation respect dignity honor integrity honesty truthfulness sincerity authenticity genuineness purity innocence simplicity elegance beauty charm attractiveness appeal magnetism charisma personality character traits qualities attributes features characteristics properties elements aspects facets dimensions layers levels stages phases periods epochs ages eras generations centuries millennia eons infinity eternity forever evermore always henceforth onwardward upwardward downwardsidewardoutwardinwardsidewaysbackwardsforwardsleftsiderrightsidediagonallyverticallyhorizontallylaterallycentrallyperipheriallymarginallyinternationallylocallyregionnalyglobllyuniversallcosmicallspiritualphysicalemotionalmindfulbodilymentalpsychologicalsocioculturalpoliticaleconomicaltechnologicalecologicscientificartisticliterarymusicaltheatricalcinematographicphotographicgraphicvisualauralolfactorygustatorytactilesensoryperceptualcognitiveemotionalbehavioralattitudinalmotivationalpersonalitytemperamentdispositioncharactertraitsqualitesattributesfeaturespropertieselementsaspectsfacetsdimensionslayerslevelsstagesphasesperiodsepochsageserashenerationscenturiesmillenniaeoninfinityeternityforevereveormore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onwardward upwardward downward sideward outward inward sideways backward forward left side right side diagonal vertically horizontal laterally central peripheral marginal international local regional global universal cosmic spiritual physical emotional mindful bodily mental psychological sociocultural political economical technological ecological scientific artistic literary musical theatrical cinematographic photographic graphic visual aural olfactory gustatory tactile sensory perceptual cognitive emotional behavioral attitudinal motivational personality temperament disposition character traits qualities attributes features properties elements aspects facets dimensions layers levels stages phases periods epochs ages eras generations centuries millennia eons infinity eternity forever evermore always henceforth onward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Netherlands Amsterdam</dc:title>
  <dc:creator/>
  <dc:language>en</dc:language>
  <cp:keywords/>
  <dcterms:created xsi:type="dcterms:W3CDTF">2026-07-29T09:59:30Z</dcterms:created>
  <dcterms:modified xsi:type="dcterms:W3CDTF">2026-07-29T09:59:30Z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