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Turkey</w:t>
      </w:r>
      <w:r>
        <w:t xml:space="preserve"> </w:t>
      </w:r>
      <w:r>
        <w:t xml:space="preserve">Ankara</w:t>
      </w:r>
    </w:p>
    <w:bookmarkStart w:id="26" w:name="X5c2c90874f068223c784dcbc42b2d8f5e50d690"/>
    <w:p>
      <w:pPr>
        <w:pStyle w:val="Heading1"/>
      </w:pPr>
      <w:r>
        <w:t xml:space="preserve">Comprehensive Internship Report : Marketing Manager Position in Turkey Ankara</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Turkey, Ankara</w:t>
      </w:r>
      <w:r>
        <w:br/>
      </w:r>
      <w:r>
        <w:rPr>
          <w:bCs/>
          <w:b/>
        </w:rPr>
        <w:t xml:space="preserve">Firm:</w:t>
      </w:r>
      <w:r>
        <w:t xml:space="preserve"> </w:t>
      </w:r>
      <w:r>
        <w:t xml:space="preserve">Strategic Solutions Corp.</w:t>
      </w:r>
      <w:r>
        <w:br/>
      </w:r>
      <w:r>
        <w:rPr>
          <w:bCs/>
          <w:b/>
        </w:rPr>
        <w:t xml:space="preserve">Status:</w:t>
      </w:r>
      <w:r>
        <w:t xml:space="preserve"> </w:t>
      </w:r>
      <w:r>
        <w:t xml:space="preserve">Certified Completion</w:t>
      </w:r>
    </w:p>
    <w:bookmarkStart w:id="20" w:name="introduction-and-executive-summary"/>
    <w:p>
      <w:pPr>
        <w:pStyle w:val="Heading2"/>
      </w:pPr>
      <w:r>
        <w:t xml:space="preserve">1. Introduction and Executive Summary</w:t>
      </w:r>
    </w:p>
    <w:p>
      <w:pPr>
        <w:pStyle w:val="FirstParagraph"/>
      </w:pPr>
      <w:r>
        <w:t xml:space="preserve">This document serves as a comprehensive academic and professional report detailing the experiences, responsibilities, and strategic outcomes achieved during an intensive internship program focused on the role of a Marketing Manager. This internship was conducted within the vibrant capital city of Turkey Ankara, providing a unique vantage point into both local market dynamics and international business strategies. The primary objective of this report is to analyze how modern marketing principles were applied in a diverse cultural context, specifically examining how digital transformation and traditional relationship-building intersect within the Turkish business environment. By focusing on the specific demands of the Marketing Manager role in Turkey Ankara, this report highlights critical insights into consumer behavior, regional advertising channels, and cross-cultural communication strategies.</w:t>
      </w:r>
    </w:p>
    <w:bookmarkEnd w:id="20"/>
    <w:bookmarkStart w:id="21" w:name="organizational-context"/>
    <w:p>
      <w:pPr>
        <w:pStyle w:val="Heading2"/>
      </w:pPr>
      <w:r>
        <w:t xml:space="preserve">2. Organizational Context</w:t>
      </w:r>
    </w:p>
    <w:p>
      <w:pPr>
        <w:pStyle w:val="FirstParagraph"/>
      </w:pPr>
      <w:r>
        <w:t xml:space="preserve">The internship took place at Strategic Solutions Corp., a mid-sized enterprise headquartered in Turkey Ankara that specializes in B2B technology services with expanding interests in the Middle Eastern and European markets. The company operates within a highly competitive sector where differentiation is key. As an intern aspiring to become a Marketing Manager, I was integrated into the core strategic team, reporting directly to the Senior Director of Sales and Marketing.</w:t>
      </w:r>
      <w:r>
        <w:t xml:space="preserve"> </w:t>
      </w:r>
      <w:r>
        <w:t xml:space="preserve">Ankara serves as more than just a geographical location; it is the political and administrative heart of Turkey. This status influences business operations significantly, particularly regarding government contracting and policy-related marketing. The office environment in Turkey Ankara fostered a culture of high energy, hospitality, and intense negotiation skills among staff members. Understanding this local nuance was crucial for developing effective marketing materials that resonated with both domestic clients and international partners.</w:t>
      </w:r>
    </w:p>
    <w:bookmarkEnd w:id="21"/>
    <w:bookmarkStart w:id="22" w:name="X2ce134f86b929370c22fff73fbfa5ee269dadfa"/>
    <w:p>
      <w:pPr>
        <w:pStyle w:val="Heading2"/>
      </w:pPr>
      <w:r>
        <w:t xml:space="preserve">3. Key Responsibilities as Marketing Manager Intern</w:t>
      </w:r>
    </w:p>
    <w:p>
      <w:pPr>
        <w:pStyle w:val="FirstParagraph"/>
      </w:pPr>
      <w:r>
        <w:t xml:space="preserve">Although holding the title of intern, the scope of work assigned aligned closely with junior-level Marketing Manager duties. The core responsibilities included:</w:t>
      </w:r>
    </w:p>
    <w:p>
      <w:pPr>
        <w:numPr>
          <w:ilvl w:val="0"/>
          <w:numId w:val="1001"/>
        </w:numPr>
        <w:pStyle w:val="Compact"/>
      </w:pPr>
      <w:r>
        <w:rPr>
          <w:bCs/>
          <w:b/>
        </w:rPr>
        <w:t xml:space="preserve">Digital Strategy Development:</w:t>
      </w:r>
      <w:r>
        <w:t xml:space="preserve"> </w:t>
      </w:r>
      <w:r>
        <w:t xml:space="preserve">I was tasked with overseeing the company’s social media presence across LinkedIn, Instagram, and Twitter. In Turkey Ankara, where digital penetration rates are among the highest in the region, crafting content that appeals to a tech-savvy yet culturally traditional demographic required careful balancing.</w:t>
      </w:r>
    </w:p>
    <w:p>
      <w:pPr>
        <w:numPr>
          <w:ilvl w:val="0"/>
          <w:numId w:val="1001"/>
        </w:numPr>
        <w:pStyle w:val="Compact"/>
      </w:pPr>
      <w:r>
        <w:rPr>
          <w:bCs/>
          <w:b/>
        </w:rPr>
        <w:t xml:space="preserve">Market Research and Analysis:</w:t>
      </w:r>
      <w:r>
        <w:t xml:space="preserve"> </w:t>
      </w:r>
      <w:r>
        <w:t xml:space="preserve">A significant portion of my role involved conducting competitor analysis within Turkey Ankara. This included assessing pricing strategies, promotional tactics, and brand positioning of local rivals. I utilized data analytics tools to identify trends in consumer spending behavior specific to the capital city.</w:t>
      </w:r>
    </w:p>
    <w:p>
      <w:pPr>
        <w:numPr>
          <w:ilvl w:val="0"/>
          <w:numId w:val="1001"/>
        </w:numPr>
        <w:pStyle w:val="Compact"/>
      </w:pPr>
      <w:r>
        <w:rPr>
          <w:bCs/>
          <w:b/>
        </w:rPr>
        <w:t xml:space="preserve">Campaign Management:</w:t>
      </w:r>
      <w:r>
        <w:t xml:space="preserve"> </w:t>
      </w:r>
      <w:r>
        <w:t xml:space="preserve">I assisted in the end-to-end management of a quarterly rebranding campaign. This involved coordinating with graphic designers, copywriters, and external agencies to ensure all messaging aligned with global brand standards while adapting to local cultural sensitivities in Turkey Ankara.</w:t>
      </w:r>
    </w:p>
    <w:p>
      <w:pPr>
        <w:numPr>
          <w:ilvl w:val="0"/>
          <w:numId w:val="1001"/>
        </w:numPr>
        <w:pStyle w:val="Compact"/>
      </w:pPr>
      <w:r>
        <w:rPr>
          <w:bCs/>
          <w:b/>
        </w:rPr>
        <w:t xml:space="preserve">Stakeholder Communication:</w:t>
      </w:r>
      <w:r>
        <w:t xml:space="preserve"> </w:t>
      </w:r>
      <w:r>
        <w:t xml:space="preserve">Acting as the liaison between the marketing team and sales representatives was vital. Regular meetings were held to align marketing-generated leads with sales follow-up strategies, ensuring a cohesive approach throughout the funnel.</w:t>
      </w:r>
    </w:p>
    <w:bookmarkEnd w:id="22"/>
    <w:bookmarkStart w:id="23" w:name="strategic-implementation-and-challenges"/>
    <w:p>
      <w:pPr>
        <w:pStyle w:val="Heading2"/>
      </w:pPr>
      <w:r>
        <w:t xml:space="preserve">4. Strategic Implementation and Challenges</w:t>
      </w:r>
    </w:p>
    <w:p>
      <w:pPr>
        <w:pStyle w:val="FirstParagraph"/>
      </w:pPr>
      <w:r>
        <w:t xml:space="preserve">One of the most significant aspects of this internship was navigating the cultural landscape of Turkey Ankara when executing marketing campaigns. Initially, I underestimated the importance of face-to-face relationship building in Turkish business culture. The digital-first approach common in Western markets required adaptation to include more personal interaction components.</w:t>
      </w:r>
      <w:r>
        <w:t xml:space="preserve"> </w:t>
      </w:r>
      <w:r>
        <w:t xml:space="preserve">For instance, during a product launch event organized in Turkey Ankara, we shifted from a purely email-based invitation strategy to incorporating direct phone calls and WhatsApp communications with key decision-makers. This change resulted in a 40% increase in attendance compared to previous years. This experience underscored that being a Marketing Manager requires not just strategic planning but also emotional intelligence and adaptability.</w:t>
      </w:r>
      <w:r>
        <w:t xml:space="preserve"> </w:t>
      </w:r>
      <w:r>
        <w:t xml:space="preserve">Furthermore, language played a pivotal role. While English is widely used in international business circles within Turkey Ankara, all domestic marketing materials needed to be flawlessly translated into Turkish to maintain credibility and professionalism. I collaborated closely with local linguists to ensure that idioms and cultural references were correctly interpreted, avoiding potential miscommunications that could harm brand reputation.</w:t>
      </w:r>
    </w:p>
    <w:bookmarkEnd w:id="23"/>
    <w:bookmarkStart w:id="24" w:name="outcomes-and-achievements"/>
    <w:p>
      <w:pPr>
        <w:pStyle w:val="Heading2"/>
      </w:pPr>
      <w:r>
        <w:t xml:space="preserve">5. Outcomes and Achievements</w:t>
      </w:r>
    </w:p>
    <w:p>
      <w:pPr>
        <w:pStyle w:val="FirstParagraph"/>
      </w:pPr>
      <w:r>
        <w:t xml:space="preserve">By the conclusion of the internship period, several measurable successes were achieved under my supervision:</w:t>
      </w:r>
    </w:p>
    <w:p>
      <w:pPr>
        <w:numPr>
          <w:ilvl w:val="0"/>
          <w:numId w:val="1002"/>
        </w:numPr>
        <w:pStyle w:val="Compact"/>
      </w:pPr>
      <w:r>
        <w:rPr>
          <w:bCs/>
          <w:b/>
        </w:rPr>
        <w:t xml:space="preserve">Increased Engagement:</w:t>
      </w:r>
      <w:r>
        <w:t xml:space="preserve"> </w:t>
      </w:r>
      <w:r>
        <w:t xml:space="preserve">Social media engagement rates increased by 25% within three months, largely due to localized content strategies tailored for the Turkey Ankara audience.</w:t>
      </w:r>
    </w:p>
    <w:p>
      <w:pPr>
        <w:numPr>
          <w:ilvl w:val="0"/>
          <w:numId w:val="1002"/>
        </w:numPr>
        <w:pStyle w:val="Compact"/>
      </w:pPr>
      <w:r>
        <w:rPr>
          <w:bCs/>
          <w:b/>
        </w:rPr>
        <w:t xml:space="preserve">Lead Generation:</w:t>
      </w:r>
      <w:r>
        <w:t xml:space="preserve"> </w:t>
      </w:r>
      <w:r>
        <w:t xml:space="preserve">The revamped digital funnel contributed to a 15% increase in qualified leads for the sales team in Turkey Ankara.</w:t>
      </w:r>
    </w:p>
    <w:p>
      <w:pPr>
        <w:numPr>
          <w:ilvl w:val="0"/>
          <w:numId w:val="1002"/>
        </w:numPr>
        <w:pStyle w:val="Compact"/>
      </w:pPr>
      <w:r>
        <w:rPr>
          <w:bCs/>
          <w:b/>
        </w:rPr>
        <w:t xml:space="preserve">Brand Consistency:</w:t>
      </w:r>
      <w:r>
        <w:t xml:space="preserve"> </w:t>
      </w:r>
      <w:r>
        <w:t xml:space="preserve">Successfully standardized brand guidelines across all platforms, ensuring that the Marketing Manager’s vision was clearly reflected in every touchpoint.</w:t>
      </w:r>
    </w:p>
    <w:p>
      <w:pPr>
        <w:pStyle w:val="FirstParagraph"/>
      </w:pPr>
      <w:r>
        <w:t xml:space="preserve">These achievements demonstrate that effective marketing management requires a hybrid approach: leveraging global best practices while deeply rooting strategies in local realities. The specific context of Turkey Ankara provided an excellent testing ground for these skills, offering insights into how geopolitical stability and economic factors influence consumer trust and purchasing power.</w:t>
      </w:r>
    </w:p>
    <w:bookmarkEnd w:id="24"/>
    <w:bookmarkStart w:id="25" w:name="conclusion"/>
    <w:p>
      <w:pPr>
        <w:pStyle w:val="Heading2"/>
      </w:pPr>
      <w:r>
        <w:t xml:space="preserve">6. Conclusion</w:t>
      </w:r>
    </w:p>
    <w:p>
      <w:pPr>
        <w:pStyle w:val="FirstParagraph"/>
      </w:pPr>
      <w:r>
        <w:t xml:space="preserve">In conclusion, this internship has provided invaluable experience in the multifaceted role of a Marketing Manager within the dynamic environment of Turkey Ankara. It highlighted the necessity for marketers to be culturally agile, data-driven, and strategically versatile. The lessons learned here regarding cross-cultural communication, digital adaptation, and stakeholder management will serve as a foundational pillar for my future career in international marketing.</w:t>
      </w:r>
      <w:r>
        <w:t xml:space="preserve"> </w:t>
      </w:r>
      <w:r>
        <w:t xml:space="preserve">The experience reinforced that successful marketing is not merely about selling products but about building bridges between brands and communities. In Turkey Ankara, these bridges are built on trust, relevance, and consistent engagement. As the global marketplace continues to shrink due to digital connectivity, understanding niche markets like those in Turkey Ankara becomes increasingly critical for any aspiring Marketing Manager.</w:t>
      </w:r>
      <w:r>
        <w:t xml:space="preserve"> </w:t>
      </w:r>
      <w:r>
        <w:t xml:space="preserve">This report affirms that the internship was not only educational but professionally transformative. It has equipped me with the practical tools and theoretical knowledge necessary to lead marketing initiatives effectively in diverse international settings. The insights gained from operating within Turkey Ankara will undoubtedly inform my future strategies, ensuring that I can deliver impactful results in any market I choose to serve.</w:t>
      </w:r>
    </w:p>
    <w:p>
      <w:pPr>
        <w:pStyle w:val="BodyText"/>
      </w:pPr>
      <w: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Role in Turkey Ankara</dc:title>
  <dc:creator/>
  <dc:language>en</dc:language>
  <cp:keywords/>
  <dcterms:created xsi:type="dcterms:W3CDTF">2026-07-29T17:34:56Z</dcterms:created>
  <dcterms:modified xsi:type="dcterms:W3CDTF">2026-07-29T17:34:56Z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