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China</w:t>
      </w:r>
      <w:r>
        <w:t xml:space="preserve"> </w:t>
      </w:r>
      <w:r>
        <w:t xml:space="preserve">Beijing</w:t>
      </w:r>
    </w:p>
    <w:bookmarkStart w:id="27" w:name="comprehensive-internship-report"/>
    <w:p>
      <w:pPr>
        <w:pStyle w:val="Heading1"/>
      </w:pPr>
      <w:r>
        <w:t xml:space="preserve">Comprehensive Internship Report</w:t>
      </w:r>
    </w:p>
    <w:p>
      <w:pPr>
        <w:pStyle w:val="FirstParagraph"/>
      </w:pPr>
      <w:r>
        <w:rPr>
          <w:bCs/>
          <w:b/>
        </w:rPr>
        <w:t xml:space="preserve">Name:</w:t>
      </w:r>
      <w:r>
        <w:t xml:space="preserve"> </w:t>
      </w:r>
      <w:r>
        <w:t xml:space="preserve">Mason</w:t>
      </w:r>
      <w:r>
        <w:br/>
      </w:r>
      <w:r>
        <w:rPr>
          <w:bCs/>
          <w:b/>
        </w:rPr>
        <w:t xml:space="preserve">Institution/Host Company:</w:t>
      </w:r>
      <w:r>
        <w:t xml:space="preserve"> </w:t>
      </w:r>
      <w:r>
        <w:t xml:space="preserve">Beijing Global Infrastructure Solutions Ltd.</w:t>
      </w:r>
      <w:r>
        <w:br/>
      </w:r>
    </w:p>
    <w:p>
      <w:pPr>
        <w:pStyle w:val="BodyText"/>
      </w:pPr>
      <w:r>
        <w:t xml:space="preserve"> China, Beijing</w:t>
      </w:r>
      <w:r>
        <w:br/>
      </w:r>
    </w:p>
    <w:p>
      <w:pPr>
        <w:pStyle w:val="BodyText"/>
      </w:pPr>
      <w:r>
        <w:t xml:space="preserve">Date of Submission: October 24,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formal record of the professional internship undertaken by Mason at a leading infrastructure development firm in China Beijing. The primary objective of this report is to detail the experiences, technical skills acquired, and cultural insights gained during the tenure. Mason’s time in China Beijing was not merely an academic requirement but a pivotal phase in his professional development within the construction and civil engineering sectors. By immersing himself in one of the world's most dynamic urban environments, Mason successfully bridged theoretical knowledge with practical application, contributing significantly to ongoing projects while adapting to the unique work culture of China Beijing.</w:t>
      </w:r>
    </w:p>
    <w:bookmarkEnd w:id="20"/>
    <w:p>
      <w:pPr>
        <w:pStyle w:val="BodyText"/>
      </w:pPr>
      <w:r>
        <w:br/>
      </w:r>
    </w:p>
    <w:bookmarkStart w:id="21" w:name="introduction-and-background"/>
    <w:p>
      <w:pPr>
        <w:pStyle w:val="Heading2"/>
      </w:pPr>
      <w:r>
        <w:t xml:space="preserve">2. Introduction and Background</w:t>
      </w:r>
    </w:p>
    <w:p>
      <w:pPr>
        <w:pStyle w:val="FirstParagraph"/>
      </w:pPr>
      <w:r>
        <w:t xml:space="preserve">The internship program was designed for high-performing students specializing in civil engineering and urban planning. Mason selected this specific opportunity because of the renowned reputation of China Beijing as a global hub for architectural innovation and rapid urban development. The host organization, located in the heart of China Beijing, specializes in large-scale sustainable building projects. For Mason, the choice to intern in China Beijing was driven by a desire to understand how traditional construction methods integrate with modern green technology on a massive scale. This report outlines the journey of Mason from his initial arrival and orientation through to his final project presentations, highlighting key milestones and personal growth.</w:t>
      </w:r>
    </w:p>
    <w:bookmarkEnd w:id="21"/>
    <w:p>
      <w:pPr>
        <w:pStyle w:val="BodyText"/>
      </w:pPr>
      <w:r>
        <w:br/>
      </w:r>
    </w:p>
    <w:bookmarkStart w:id="22" w:name="scope-of-work-and-responsibilities"/>
    <w:p>
      <w:pPr>
        <w:pStyle w:val="Heading2"/>
      </w:pPr>
      <w:r>
        <w:t xml:space="preserve">3. Scope of Work and Responsibilities</w:t>
      </w:r>
    </w:p>
    <w:p>
      <w:pPr>
        <w:pStyle w:val="FirstParagraph"/>
      </w:pPr>
      <w:r>
        <w:t xml:space="preserve">Mason’s role within the company was multifaceted, requiring a blend of technical analysis, site supervision, and cross-cultural communication. His responsibilities included:</w:t>
      </w:r>
    </w:p>
    <w:p>
      <w:pPr>
        <w:numPr>
          <w:ilvl w:val="0"/>
          <w:numId w:val="1001"/>
        </w:numPr>
        <w:pStyle w:val="Compact"/>
      </w:pPr>
      <w:r>
        <w:rPr>
          <w:bCs/>
          <w:b/>
        </w:rPr>
        <w:t xml:space="preserve">Site Monitoring:</w:t>
      </w:r>
      <w:r>
        <w:t xml:space="preserve"> Mason spent approximately forty percent of his week on active construction sites across China Beijing. He monitored progress against blueprints, ensuring compliance with safety regulations and quality standards.</w:t>
      </w:r>
    </w:p>
    <w:p>
      <w:pPr>
        <w:numPr>
          <w:ilvl w:val="0"/>
          <w:numId w:val="1001"/>
        </w:numPr>
        <w:pStyle w:val="Compact"/>
      </w:pPr>
      <w:r>
        <w:rPr>
          <w:bCs/>
          <w:b/>
        </w:rPr>
        <w:t xml:space="preserve">Data Analysis:</w:t>
      </w:r>
      <w:r>
        <w:t xml:space="preserve"> He was tasked with analyzing material usage logs and labor efficiency metrics for three major residential complexes in the Chaoyang district of China Beijing.</w:t>
      </w:r>
    </w:p>
    <w:p>
      <w:pPr>
        <w:numPr>
          <w:ilvl w:val="0"/>
          <w:numId w:val="1001"/>
        </w:numPr>
        <w:pStyle w:val="Compact"/>
      </w:pPr>
      <w:r>
        <w:rPr>
          <w:bCs/>
          <w:b/>
        </w:rPr>
        <w:t xml:space="preserve">CAD Modeling Support:</w:t>
      </w:r>
      <w:r>
        <w:t xml:space="preserve"> Assisting senior architects in updating CAD designs to incorporate new energy-efficient materials approved by local Chinese regulations.</w:t>
      </w:r>
    </w:p>
    <w:p>
      <w:pPr>
        <w:numPr>
          <w:ilvl w:val="0"/>
          <w:numId w:val="1001"/>
        </w:numPr>
        <w:pStyle w:val="Compact"/>
      </w:pPr>
      <w:r>
        <w:rPr>
          <w:bCs/>
          <w:b/>
        </w:rPr>
        <w:t xml:space="preserve">Cultural Liaison:</w:t>
      </w:r>
      <w:r>
        <w:t xml:space="preserve"> Facilitating communication between the international engineering team and local contractors, a role that required Mason to navigate linguistic and cultural nuances effectively.</w:t>
      </w:r>
    </w:p>
    <w:p>
      <w:pPr>
        <w:pStyle w:val="FirstParagraph"/>
      </w:pPr>
      <w:r>
        <w:t xml:space="preserve">This diverse workload ensured that Mason gained a holistic view of project management from ground-level execution to high-level strategic planning.</w:t>
      </w:r>
    </w:p>
    <w:bookmarkEnd w:id="22"/>
    <w:p>
      <w:pPr>
        <w:pStyle w:val="BodyText"/>
      </w:pPr>
      <w:r>
        <w:br/>
      </w:r>
    </w:p>
    <w:bookmarkStart w:id="23" w:name="technical-and-professional-development"/>
    <w:p>
      <w:pPr>
        <w:pStyle w:val="Heading2"/>
      </w:pPr>
      <w:r>
        <w:t xml:space="preserve">4. Technical and Professional Development</w:t>
      </w:r>
    </w:p>
    <w:p>
      <w:pPr>
        <w:pStyle w:val="FirstParagraph"/>
      </w:pPr>
      <w:r>
        <w:t xml:space="preserve">The technical environment in China Beijing is characterized by speed, precision, and an intense focus on technological integration. Mason quickly adapted to the fast-paced nature of work in this region. He became proficient in using local project management software that is standard practice in China Beijing construction firms. Furthermore, Mason learned how to interpret complex structural drawings that adhered strictly to national building codes specific to seismic zones in northern China.</w:t>
      </w:r>
    </w:p>
    <w:p>
      <w:pPr>
        <w:pStyle w:val="BodyText"/>
      </w:pPr>
      <w:r>
        <w:t xml:space="preserve">A significant portion of Mason’s learning curve involved understanding the supply chain logistics unique to this part of Asia. He observed how materials are sourced, transported, and distributed efficiently within the dense urban fabric of China Beijing. This logistical insight was invaluable for his understanding of modern construction economics. Additionally, Mason participated in weekly technical seminars where engineers from across China Beijing presented case studies on sustainable skyscraper designs. These sessions allowed Mason to engage with industry leaders and refine his critical thinking skills regarding structural integrity and aesthetic design.</w:t>
      </w:r>
    </w:p>
    <w:bookmarkEnd w:id="23"/>
    <w:p>
      <w:pPr>
        <w:pStyle w:val="BodyText"/>
      </w:pPr>
      <w:r>
        <w:br/>
      </w:r>
    </w:p>
    <w:bookmarkStart w:id="24" w:name="cultural-integration-and-soft-skills"/>
    <w:p>
      <w:pPr>
        <w:pStyle w:val="Heading2"/>
      </w:pPr>
      <w:r>
        <w:t xml:space="preserve">5. Cultural Integration and Soft Skills</w:t>
      </w:r>
    </w:p>
    <w:p>
      <w:pPr>
        <w:pStyle w:val="FirstParagraph"/>
      </w:pPr>
      <w:r>
        <w:t xml:space="preserve">Cultural adaptation was a crucial component of Mason’s internship in China Beijing. The work culture in China Beijing emphasizes hierarchy, collective harmony, and long-term commitment. Initially, Mason found the communication style to be more indirect than he was accustomed to in Western contexts. However, through active listening and observation, he learned to read between the lines—a skill that proved essential for resolving conflicts on site without disrupting workflow.</w:t>
      </w:r>
    </w:p>
    <w:p>
      <w:pPr>
        <w:pStyle w:val="BodyText"/>
      </w:pPr>
      <w:r>
        <w:t xml:space="preserve">Mason also engaged deeply with the local community outside of work hours. Exploring historical sites such as the Forbidden City and interacting with residents in Hutongs provided him with a broader perspective on urban living in China Beijing. He realized that successful infrastructure projects must respect historical context while pushing for modernization. This appreciation for cultural heritage influenced his approach to design, encouraging him to propose solutions that blend seamlessly with the existing architectural landscape of China Beijing.</w:t>
      </w:r>
    </w:p>
    <w:bookmarkEnd w:id="24"/>
    <w:p>
      <w:pPr>
        <w:pStyle w:val="BodyText"/>
      </w:pPr>
      <w:r>
        <w:br/>
      </w:r>
    </w:p>
    <w:bookmarkStart w:id="25" w:name="challenges-and-problem-solving"/>
    <w:p>
      <w:pPr>
        <w:pStyle w:val="Heading2"/>
      </w:pPr>
      <w:r>
        <w:t xml:space="preserve">6. Challenges and Problem-Solving</w:t>
      </w:r>
    </w:p>
    <w:p>
      <w:pPr>
        <w:pStyle w:val="FirstParagraph"/>
      </w:pPr>
      <w:r>
        <w:t xml:space="preserve">No internship is without its challenges. Mason faced several hurdles during his time in China Beijing. One significant challenge was the language barrier when communicating with local laborers on site, many of whom did not speak English. To overcome this, Mason utilized translation apps and partnered with a bilingual colleague who helped him develop simple visual guides for safety protocols.</w:t>
      </w:r>
    </w:p>
    <w:p>
      <w:pPr>
        <w:pStyle w:val="BodyText"/>
      </w:pPr>
      <w:r>
        <w:t xml:space="preserve">Another challenge involved adjusting to the rigorous work hours common in China Beijing. The expectation for long days and weekend availability was initially overwhelming. Mason had to develop strong time management skills and stress-reduction techniques to maintain his productivity and well-being. By setting clear boundaries while remaining professional, he managed to balance his workload effectively, a lesson that will serve him throughout his career.</w:t>
      </w:r>
    </w:p>
    <w:bookmarkEnd w:id="25"/>
    <w:p>
      <w:pPr>
        <w:pStyle w:val="BodyText"/>
      </w:pPr>
      <w:r>
        <w:br/>
      </w:r>
    </w:p>
    <w:bookmarkStart w:id="26" w:name="conclusion-and-future-outlook"/>
    <w:p>
      <w:pPr>
        <w:pStyle w:val="Heading2"/>
      </w:pPr>
      <w:r>
        <w:t xml:space="preserve">7. Conclusion and Future Outlook</w:t>
      </w:r>
    </w:p>
    <w:p>
      <w:pPr>
        <w:pStyle w:val="FirstParagraph"/>
      </w:pPr>
      <w:r>
        <w:t xml:space="preserve">In conclusion, Mason’s internship in China Beijing has been an profoundly transformative experience. It has equipped him with advanced technical skills, a nuanced understanding of international construction standards, and the cultural agility necessary to work in global environments. The insights gained from observing the rapid urbanization of China Beijing have shaped his professional philosophy, emphasizing sustainability, efficiency, and respect for local context.</w:t>
      </w:r>
    </w:p>
    <w:p>
      <w:pPr>
        <w:pStyle w:val="BodyText"/>
      </w:pPr>
      <w:r>
        <w:t xml:space="preserve">Mason is now better prepared to tackle complex engineering challenges anywhere in the world. He plans to leverage the connections made and the knowledge acquired in China Beijing to pursue a career focused on sustainable urban development. This internship report stands as a testament to Mason’s dedication, adaptability, and growth during this critical period of his professional journey.</w:t>
      </w:r>
    </w:p>
    <w:bookmarkEnd w:id="26"/>
    <w:p>
      <w:pPr>
        <w:pStyle w:val="BodyText"/>
      </w:pPr>
      <w:r>
        <w:br/>
      </w:r>
    </w:p>
    <w:p>
      <w:r>
        <w:pict>
          <v:rect style="width:0;height:1.5pt" o:hralign="center" o:hrstd="t" o:hr="t"/>
        </w:pict>
      </w:r>
    </w:p>
    <w:p>
      <w:pPr>
        <w:pStyle w:val="FirstParagraph"/>
      </w:pPr>
      <w:r>
        <w:rPr>
          <w:iCs/>
          <w:i/>
        </w:rPr>
        <w:t xml:space="preserve">Submitted by:</w:t>
      </w:r>
      <w:r>
        <w:br/>
      </w:r>
      <w:r>
        <w:t xml:space="preserve">Mason</w:t>
      </w:r>
      <w:r>
        <w:br/>
      </w:r>
      <w:r>
        <w:t xml:space="preserve">Intern, Civil Engineering Department</w:t>
      </w:r>
      <w:r>
        <w:br/>
      </w:r>
      <w:r>
        <w:t xml:space="preserve">Host Company Name Redacted for Privacy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China Beijing</dc:title>
  <dc:creator/>
  <dc:language>en</dc:language>
  <cp:keywords/>
  <dcterms:created xsi:type="dcterms:W3CDTF">2026-07-29T05:02:14Z</dcterms:created>
  <dcterms:modified xsi:type="dcterms:W3CDTF">2026-07-29T05:02:14Z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