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in</w:t>
      </w:r>
      <w:r>
        <w:t xml:space="preserve"> </w:t>
      </w:r>
      <w:r>
        <w:t xml:space="preserve">Egypt</w:t>
      </w:r>
      <w:r>
        <w:t xml:space="preserve"> </w:t>
      </w:r>
      <w:r>
        <w:t xml:space="preserve">Cairo</w:t>
      </w:r>
    </w:p>
    <w:bookmarkStart w:id="32" w:name="comprehensive-internship-report"/>
    <w:p>
      <w:pPr>
        <w:pStyle w:val="Heading1"/>
      </w:pPr>
      <w:r>
        <w:t xml:space="preserve">Comprehensive Internship Report</w:t>
      </w:r>
    </w:p>
    <w:p>
      <w:pPr>
        <w:pStyle w:val="FirstParagraph"/>
      </w:pPr>
      <w:r>
        <w:rPr>
          <w:bCs/>
          <w:b/>
        </w:rPr>
        <w:t xml:space="preserve">Name of Intern:</w:t>
      </w:r>
    </w:p>
    <w:p>
      <w:pPr>
        <w:pStyle w:val="BodyText"/>
      </w:pPr>
      <w:r>
        <w:t xml:space="preserve">[Intern Name]</w:t>
      </w:r>
      <w:r>
        <w:br/>
      </w:r>
      <w:r>
        <w:br/>
      </w:r>
    </w:p>
    <w:p>
      <w:pPr>
        <w:pStyle w:val="BodyText"/>
      </w:pPr>
      <w:r>
        <w:rPr>
          <w:bCs/>
          <w:b/>
        </w:rPr>
        <w:t xml:space="preserve">Degree Program:</w:t>
      </w:r>
    </w:p>
    <w:p>
      <w:pPr>
        <w:pStyle w:val="BodyText"/>
      </w:pPr>
      <w:r>
        <w:t xml:space="preserve">Bachelor of Science in Construction Management</w:t>
      </w:r>
      <w:r>
        <w:br/>
      </w:r>
      <w:r>
        <w:br/>
      </w:r>
    </w:p>
    <w:p>
      <w:pPr>
        <w:pStyle w:val="BodyText"/>
      </w:pPr>
      <w:r>
        <w:rPr>
          <w:bCs/>
          <w:b/>
        </w:rPr>
        <w:t xml:space="preserve">Institution:</w:t>
      </w:r>
    </w:p>
    <w:p>
      <w:pPr>
        <w:pStyle w:val="BodyText"/>
      </w:pPr>
      <w:r>
        <w:t xml:space="preserve">[University Name]</w:t>
      </w:r>
      <w:r>
        <w:br/>
      </w:r>
      <w:r>
        <w:br/>
      </w:r>
    </w:p>
    <w:p>
      <w:pPr>
        <w:pStyle w:val="BodyText"/>
      </w:pPr>
      <w:r>
        <w:rPr>
          <w:bCs/>
          <w:b/>
        </w:rPr>
        <w:t xml:space="preserve">Date Submitted:</w:t>
      </w:r>
    </w:p>
    <w:p>
      <w:pPr>
        <w:pStyle w:val="BodyText"/>
      </w:pPr>
      <w:r>
        <w:t xml:space="preserve">[Current Date]</w:t>
      </w:r>
    </w:p>
    <w:bookmarkStart w:id="20" w:name="executive-summary"/>
    <w:p>
      <w:pPr>
        <w:pStyle w:val="Heading2"/>
      </w:pPr>
      <w:r>
        <w:t xml:space="preserve">1. Executive Summary</w:t>
      </w:r>
    </w:p>
    <w:p>
      <w:pPr>
        <w:pStyle w:val="FirstParagraph"/>
      </w:pPr>
      <w:r>
        <w:t xml:space="preserve">This document serves as a formal record of my academic internship undertaken within the historic and rapidly evolving city of</w:t>
      </w:r>
      <w:r>
        <w:t xml:space="preserve"> </w:t>
      </w:r>
      <w:r>
        <w:rPr>
          <w:bCs/>
          <w:b/>
        </w:rPr>
        <w:t xml:space="preserve">Egypt Cairo</w:t>
      </w:r>
      <w:r>
        <w:t xml:space="preserve">. The primary focus of this report is to analyze the practical application of masonry techniques, structural integrity assessment, and modern construction methodologies under the guidance of a master craftsman known as</w:t>
      </w:r>
      <w:r>
        <w:t xml:space="preserve"> </w:t>
      </w:r>
      <w:r>
        <w:rPr>
          <w:bCs/>
          <w:b/>
        </w:rPr>
        <w:t xml:space="preserve">Mason</w:t>
      </w:r>
      <w:r>
        <w:t xml:space="preserve">, a respected foreman in the local construction industry. This internship bridged the gap between theoretical architectural education and on-site reality, offering profound insights into how traditional building methods intersect with contemporary urban development demands in one of Africa’s most populous metropolitan areas.</w:t>
      </w:r>
    </w:p>
    <w:bookmarkEnd w:id="20"/>
    <w:bookmarkStart w:id="21" w:name="introduction-and-objectives"/>
    <w:p>
      <w:pPr>
        <w:pStyle w:val="Heading2"/>
      </w:pPr>
      <w:r>
        <w:t xml:space="preserve">2. Introduction and Objectives</w:t>
      </w:r>
    </w:p>
    <w:p>
      <w:pPr>
        <w:pStyle w:val="FirstParagraph"/>
      </w:pPr>
      <w:r>
        <w:t xml:space="preserve">The purpose of this internship was to gain hands-on experience in structural masonry while operating within the specific regulatory and environmental context of</w:t>
      </w:r>
      <w:r>
        <w:t xml:space="preserve"> </w:t>
      </w:r>
      <w:r>
        <w:rPr>
          <w:bCs/>
          <w:b/>
        </w:rPr>
        <w:t xml:space="preserve">Egypt Cairo</w:t>
      </w:r>
      <w:r>
        <w:t xml:space="preserve">. The urban landscape of Cairo presents unique challenges, ranging from high-density housing requirements to the preservation of historical facades. Therefore, my objectives were threefold: first, to understand the mechanical properties of locally sourced building materials; second, to observe and participate in the daily operations supervised by</w:t>
      </w:r>
      <w:r>
        <w:t xml:space="preserve"> </w:t>
      </w:r>
      <w:r>
        <w:rPr>
          <w:bCs/>
          <w:b/>
        </w:rPr>
        <w:t xml:space="preserve">Mason</w:t>
      </w:r>
      <w:r>
        <w:t xml:space="preserve">; and third, to evaluate how masonry practices contribute to sustainable construction in arid climates.</w:t>
      </w:r>
    </w:p>
    <w:bookmarkEnd w:id="21"/>
    <w:bookmarkStart w:id="22" w:name="description-of-the-host-environment"/>
    <w:p>
      <w:pPr>
        <w:pStyle w:val="Heading2"/>
      </w:pPr>
      <w:r>
        <w:t xml:space="preserve">3. Description of the Host Environment</w:t>
      </w:r>
    </w:p>
    <w:p>
      <w:pPr>
        <w:pStyle w:val="FirstParagraph"/>
      </w:pPr>
      <w:r>
        <w:t xml:space="preserve">The internship was conducted at a major renovation site located in central Cairo. This project involved the structural reinforcement of a multi-story residential complex built during the mid-20th century. The environment in</w:t>
      </w:r>
      <w:r>
        <w:t xml:space="preserve"> </w:t>
      </w:r>
      <w:r>
        <w:rPr>
          <w:bCs/>
          <w:b/>
        </w:rPr>
        <w:t xml:space="preserve">Egypt Cairo</w:t>
      </w:r>
      <w:r>
        <w:t xml:space="preserve"> </w:t>
      </w:r>
      <w:r>
        <w:t xml:space="preserve">is characterized by intense heat, dust, and rapid construction schedules. Working under</w:t>
      </w:r>
      <w:r>
        <w:t xml:space="preserve"> </w:t>
      </w:r>
      <w:r>
        <w:rPr>
          <w:bCs/>
          <w:b/>
        </w:rPr>
        <w:t xml:space="preserve">Mason</w:t>
      </w:r>
      <w:r>
        <w:t xml:space="preserve">, who has over thirty years of experience in the region, provided an ideal setting to observe how veteran builders adapt to these harsh conditions while maintaining high standards of quality and safety.</w:t>
      </w:r>
    </w:p>
    <w:bookmarkEnd w:id="22"/>
    <w:bookmarkStart w:id="27" w:name="core-activities-and-responsibilities"/>
    <w:p>
      <w:pPr>
        <w:pStyle w:val="Heading2"/>
      </w:pPr>
      <w:r>
        <w:t xml:space="preserve">4. Core Activities and Responsibilities</w:t>
      </w:r>
    </w:p>
    <w:bookmarkStart w:id="23" w:name="material-selection-and-sourcing"/>
    <w:p>
      <w:pPr>
        <w:pStyle w:val="Heading3"/>
      </w:pPr>
      <w:r>
        <w:t xml:space="preserve">4.1 Material Selection and Sourcing</w:t>
      </w:r>
    </w:p>
    <w:p>
      <w:pPr>
        <w:pStyle w:val="FirstParagraph"/>
      </w:pPr>
      <w:r>
        <w:t xml:space="preserve">A significant portion of my early weeks was dedicated to material selection. In the context of masonry in Egypt, the choice between traditional fired clay bricks and modern concrete blocks is critical due to thermal insulation requirements. Under the mentorship of</w:t>
      </w:r>
      <w:r>
        <w:t xml:space="preserve"> </w:t>
      </w:r>
      <w:r>
        <w:rPr>
          <w:bCs/>
          <w:b/>
        </w:rPr>
        <w:t xml:space="preserve">Mason</w:t>
      </w:r>
      <w:r>
        <w:t xml:space="preserve">, I learned to evaluate the compressive strength and moisture absorption rates of different brick types available in local markets near Cairo. We focused on selecting materials that could withstand the extreme temperature fluctuations typical of the region without compromising structural integrity.</w:t>
      </w:r>
    </w:p>
    <w:bookmarkEnd w:id="23"/>
    <w:bookmarkStart w:id="24" w:name="mortar-mixing-and-application"/>
    <w:p>
      <w:pPr>
        <w:pStyle w:val="Heading3"/>
      </w:pPr>
      <w:r>
        <w:t xml:space="preserve">4.2 Mortar Mixing and Application</w:t>
      </w:r>
    </w:p>
    <w:p>
      <w:pPr>
        <w:pStyle w:val="FirstParagraph"/>
      </w:pPr>
      <w:r>
        <w:t xml:space="preserve">Masonry is fundamentally dependent on the quality of the mortar bond. I participated extensively in mixing mortars using locally sourced sand and cement, adjusting ratios based on humidity levels which fluctuate daily in Cairo.</w:t>
      </w:r>
      <w:r>
        <w:t xml:space="preserve"> </w:t>
      </w:r>
      <w:r>
        <w:rPr>
          <w:bCs/>
          <w:b/>
        </w:rPr>
        <w:t xml:space="preserve">Mason</w:t>
      </w:r>
      <w:r>
        <w:t xml:space="preserve"> </w:t>
      </w:r>
      <w:r>
        <w:t xml:space="preserve">emphasized that improper mortar consistency leads to premature cracking, a common issue in older buildings undergoing renovation. Through trial and error, I mastered the tactile skills required to achieve a smooth, cohesive mix that ensures strong adhesion between bricks.</w:t>
      </w:r>
    </w:p>
    <w:bookmarkEnd w:id="24"/>
    <w:bookmarkStart w:id="25" w:name="wall-construction-and-bonding-techniques"/>
    <w:p>
      <w:pPr>
        <w:pStyle w:val="Heading3"/>
      </w:pPr>
      <w:r>
        <w:t xml:space="preserve">4.3 Wall Construction and Bonding Techniques</w:t>
      </w:r>
    </w:p>
    <w:p>
      <w:pPr>
        <w:pStyle w:val="FirstParagraph"/>
      </w:pPr>
      <w:r>
        <w:t xml:space="preserve">The core technical training involved laying bricks using various bonding patterns, such as the Flemish and English bonds. These techniques are not merely aesthetic; they provide structural stability to walls subjected to seismic activity, a relevant consideration in building codes across Egypt. Working alongside</w:t>
      </w:r>
      <w:r>
        <w:t xml:space="preserve"> </w:t>
      </w:r>
      <w:r>
        <w:rPr>
          <w:bCs/>
          <w:b/>
        </w:rPr>
        <w:t xml:space="preserve">Mason</w:t>
      </w:r>
      <w:r>
        <w:t xml:space="preserve">, I learned the importance of plumb lines and level checks. His instruction highlighted how slight deviations in alignment can lead to significant structural weaknesses over time, reinforcing the precision required in professional masonry.</w:t>
      </w:r>
    </w:p>
    <w:bookmarkEnd w:id="25"/>
    <w:bookmarkStart w:id="26" w:name="structural-reinforcement-and-repair"/>
    <w:p>
      <w:pPr>
        <w:pStyle w:val="Heading3"/>
      </w:pPr>
      <w:r>
        <w:t xml:space="preserve">4.4 Structural Reinforcement and Repair</w:t>
      </w:r>
    </w:p>
    <w:p>
      <w:pPr>
        <w:pStyle w:val="FirstParagraph"/>
      </w:pPr>
      <w:r>
        <w:t xml:space="preserve">A unique aspect of this internship was working on repair work for existing structures. We utilized techniques such as repointing and injecting epoxy resins into cracks to restore structural integrity without altering the historical appearance of the buildings. This required a delicate balance between modern engineering solutions and respect for heritage architecture, a common dilemma in historic districts of</w:t>
      </w:r>
      <w:r>
        <w:t xml:space="preserve"> </w:t>
      </w:r>
      <w:r>
        <w:rPr>
          <w:bCs/>
          <w:b/>
        </w:rPr>
        <w:t xml:space="preserve">Egypt Cairo</w:t>
      </w:r>
      <w:r>
        <w:t xml:space="preserve">.</w:t>
      </w:r>
    </w:p>
    <w:bookmarkEnd w:id="26"/>
    <w:bookmarkEnd w:id="27"/>
    <w:bookmarkStart w:id="28" w:name="challenges-faced-in-the-egyptian-context"/>
    <w:p>
      <w:pPr>
        <w:pStyle w:val="Heading2"/>
      </w:pPr>
      <w:r>
        <w:t xml:space="preserve">5. Challenges Faced in the Egyptian Context</w:t>
      </w:r>
    </w:p>
    <w:p>
      <w:pPr>
        <w:pStyle w:val="FirstParagraph"/>
      </w:pPr>
      <w:r>
        <w:t xml:space="preserve">Operating in</w:t>
      </w:r>
      <w:r>
        <w:t xml:space="preserve"> </w:t>
      </w:r>
      <w:r>
        <w:rPr>
          <w:bCs/>
          <w:b/>
        </w:rPr>
        <w:t xml:space="preserve">Egypt CairoMason</w:t>
      </w:r>
      <w:r>
        <w:t xml:space="preserve"> </w:t>
      </w:r>
      <w:r>
        <w:t xml:space="preserve">taught us how to plan work schedules flexibly to accommodate these delays, ensuring productivity remained high regardless of external factors.</w:t>
      </w:r>
    </w:p>
    <w:bookmarkEnd w:id="28"/>
    <w:bookmarkStart w:id="29" w:name="X0785a77b52ee686badd30ceade3f450c1765db8"/>
    <w:p>
      <w:pPr>
        <w:pStyle w:val="Heading2"/>
      </w:pPr>
      <w:r>
        <w:t xml:space="preserve">6. Professional Development and Skills Acquired</w:t>
      </w:r>
    </w:p>
    <w:p>
      <w:pPr>
        <w:pStyle w:val="FirstParagraph"/>
      </w:pPr>
      <w:r>
        <w:t xml:space="preserve">This internship significantly enhanced my technical proficiency in masonry. I developed a keen eye for detail regarding alignment, spacing, and finish quality. More importantly, I gained an understanding of project management on a micro-scale, coordinating with suppliers and laborers to meet daily targets. Working under</w:t>
      </w:r>
      <w:r>
        <w:t xml:space="preserve"> </w:t>
      </w:r>
      <w:r>
        <w:rPr>
          <w:bCs/>
          <w:b/>
        </w:rPr>
        <w:t xml:space="preserve">Mason</w:t>
      </w:r>
      <w:r>
        <w:t xml:space="preserve"> </w:t>
      </w:r>
      <w:r>
        <w:t xml:space="preserve">also improved my ability to communicate complex technical instructions clearly to diverse teams, a vital skill in the multicultural construction environment of Cairo.</w:t>
      </w:r>
    </w:p>
    <w:bookmarkEnd w:id="29"/>
    <w:bookmarkStart w:id="30" w:name="conclusion-and-recommendations"/>
    <w:p>
      <w:pPr>
        <w:pStyle w:val="Heading2"/>
      </w:pPr>
      <w:r>
        <w:t xml:space="preserve">7. Conclusion and Recommendations</w:t>
      </w:r>
    </w:p>
    <w:p>
      <w:pPr>
        <w:pStyle w:val="FirstParagraph"/>
      </w:pPr>
      <w:r>
        <w:t xml:space="preserve">In conclusion, this internship has provided an invaluable perspective on the art and science of masonry within the dynamic urban fabric of</w:t>
      </w:r>
      <w:r>
        <w:t xml:space="preserve"> </w:t>
      </w:r>
      <w:r>
        <w:rPr>
          <w:bCs/>
          <w:b/>
        </w:rPr>
        <w:t xml:space="preserve">Egypt Cairo</w:t>
      </w:r>
      <w:r>
        <w:t xml:space="preserve">. The guidance provided by my supervisor,</w:t>
      </w:r>
      <w:r>
        <w:t xml:space="preserve"> </w:t>
      </w:r>
      <w:r>
        <w:rPr>
          <w:bCs/>
          <w:b/>
        </w:rPr>
        <w:t xml:space="preserve">Mason</w:t>
      </w:r>
      <w:r>
        <w:t xml:space="preserve">, was instrumental in transforming theoretical knowledge into practical expertise. I have come to appreciate that successful construction is not just about erecting walls but about understanding local materials, climate constraints, and cultural heritage.</w:t>
      </w:r>
    </w:p>
    <w:p>
      <w:pPr>
        <w:pStyle w:val="BodyText"/>
      </w:pPr>
      <w:r>
        <w:t xml:space="preserve">I recommend that future interns focus heavily on material science and local building codes before arriving in Cairo. Furthermore, establishing a strong rapport with site foremen like</w:t>
      </w:r>
      <w:r>
        <w:t xml:space="preserve"> </w:t>
      </w:r>
      <w:r>
        <w:rPr>
          <w:bCs/>
          <w:b/>
        </w:rPr>
        <w:t xml:space="preserve">Mason</w:t>
      </w:r>
      <w:r>
        <w:t xml:space="preserve"> </w:t>
      </w:r>
      <w:r>
        <w:t xml:space="preserve">can greatly enhance the learning experience. This report underscores the importance of combining traditional craftsmanship with modern construction standards to build sustainable structures in one of the world's most historic cities.</w:t>
      </w:r>
    </w:p>
    <w:bookmarkEnd w:id="30"/>
    <w:bookmarkStart w:id="31" w:name="acknowledgments"/>
    <w:p>
      <w:pPr>
        <w:pStyle w:val="Heading2"/>
      </w:pPr>
      <w:r>
        <w:t xml:space="preserve">8. Acknowledgments</w:t>
      </w:r>
    </w:p>
    <w:p>
      <w:pPr>
        <w:pStyle w:val="FirstParagraph"/>
      </w:pPr>
      <w:r>
        <w:t xml:space="preserve">I wish to express my deepest gratitude to my supervisor,</w:t>
      </w:r>
      <w:r>
        <w:t xml:space="preserve"> </w:t>
      </w:r>
      <w:r>
        <w:rPr>
          <w:bCs/>
          <w:b/>
        </w:rPr>
        <w:t xml:space="preserve">Mason</w:t>
      </w:r>
      <w:r>
        <w:t xml:space="preserve">, for his patience, wisdom, and willingness to share decades of experience. I also thank the management team in Cairo for providing this opportunity and ensuring a safe working environment throughout the duration of this internship.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in Egypt Cairo</dc:title>
  <dc:creator/>
  <dc:language>en</dc:language>
  <cp:keywords/>
  <dcterms:created xsi:type="dcterms:W3CDTF">2026-07-29T17:28:00Z</dcterms:created>
  <dcterms:modified xsi:type="dcterms:W3CDTF">2026-07-29T17:28:00Z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