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w:t>
      </w:r>
      <w:r>
        <w:t xml:space="preserve"> </w:t>
      </w:r>
      <w:r>
        <w:t xml:space="preserve">Construction</w:t>
      </w:r>
      <w:r>
        <w:t xml:space="preserve"> </w:t>
      </w:r>
      <w:r>
        <w:t xml:space="preserve">Practices</w:t>
      </w:r>
      <w:r>
        <w:t xml:space="preserve"> </w:t>
      </w:r>
      <w:r>
        <w:t xml:space="preserve">in</w:t>
      </w:r>
      <w:r>
        <w:t xml:space="preserve"> </w:t>
      </w:r>
      <w:r>
        <w:t xml:space="preserve">Mexico</w:t>
      </w:r>
      <w:r>
        <w:t xml:space="preserve"> </w:t>
      </w:r>
      <w:r>
        <w:t xml:space="preserve">City</w:t>
      </w:r>
    </w:p>
    <w:bookmarkStart w:id="20" w:name="internship-report"/>
    <w:p>
      <w:pPr>
        <w:pStyle w:val="Heading1"/>
      </w:pPr>
      <w:r>
        <w:rPr>
          <w:bCs/>
          <w:b/>
        </w:rPr>
        <w:t xml:space="preserve">Internship Report</w:t>
      </w:r>
    </w:p>
    <w:p>
      <w:pPr>
        <w:pStyle w:val="FirstParagraph"/>
      </w:pPr>
      <w:r>
        <w:rPr>
          <w:bCs/>
          <w:b/>
        </w:rPr>
        <w:t xml:space="preserve">Name:</w:t>
      </w:r>
      <w:r>
        <w:t xml:space="preserve"> </w:t>
      </w:r>
      <w:r>
        <w:t xml:space="preserve">Mason</w:t>
      </w:r>
      <w:r>
        <w:br/>
      </w:r>
      <w:r>
        <w:rPr>
          <w:bCs/>
          <w:b/>
        </w:rPr>
        <w:t xml:space="preserve">Date of Submission:</w:t>
      </w:r>
      <w:r>
        <w:t xml:space="preserve"> </w:t>
      </w:r>
      <w:r>
        <w:t xml:space="preserve">October 2023</w:t>
      </w:r>
      <w:r>
        <w:br/>
      </w:r>
      <w:r>
        <w:rPr>
          <w:bCs/>
          <w:b/>
        </w:rPr>
        <w:t xml:space="preserve">Total Duration of Internship:</w:t>
      </w:r>
      <w:r>
        <w:t xml:space="preserve"> </w:t>
      </w:r>
      <w:r>
        <w:t xml:space="preserve">6 Months</w:t>
      </w:r>
    </w:p>
    <w:bookmarkEnd w:id="20"/>
    <w:p>
      <w:pPr>
        <w:pStyle w:val="BodyText"/>
      </w:pPr>
      <w:r>
        <w:t xml:space="preserve">`</w:t>
      </w:r>
    </w:p>
    <w:p>
      <w:pPr>
        <w:pStyle w:val="BodyText"/>
      </w:pPr>
      <w:r>
        <w:t xml:space="preserve">This comprehensive document outlines the professional experiences, technical observations, and cultural adaptations undertaken by the intern, identified herein as Mason. The primary location for this extensive training was Mexico Mexico City (Ciudad de México), a metropolis that presents unique architectural challenges due to its geological history and rapid urbanization. This report serves as a formal record of Mason’s contributions to local construction projects, focusing on structural integrity, material efficiency, and regulatory compliance within the Mexican capital.</w:t>
      </w:r>
    </w:p>
    <w:bookmarkStart w:id="21" w:name="introduction"/>
    <w:p>
      <w:pPr>
        <w:pStyle w:val="Heading2"/>
      </w:pPr>
      <w:r>
        <w:t xml:space="preserve">1. Introduction</w:t>
      </w:r>
    </w:p>
    <w:p>
      <w:pPr>
        <w:pStyle w:val="FirstParagraph"/>
      </w:pPr>
      <w:r>
        <w:t xml:space="preserve">The internship program was designed to bridge theoretical engineering knowledge with practical field application in one of the most complex urban environments in North America. Mexico Mexico City is renowned for being built on a former lake bed, which necessitates specialized foundation techniques and rigorous seismic considerations. Mason arrived at this dynamic location with a focus on understanding how traditional masonry practices intersect with modern high-rise construction demands.</w:t>
      </w:r>
    </w:p>
    <w:p>
      <w:pPr>
        <w:pStyle w:val="BodyText"/>
      </w:pPr>
      <w:r>
        <w:t xml:space="preserve">The primary objective of Mason’s tenure was to observe and assist in the daily operations of major residential and commercial developments. By embedding himself within local teams, Mason aimed to understand not only the technical specifications required for safe building but also the logistical nuances of working in a dense urban center like Mexico Mexico City.</w:t>
      </w:r>
    </w:p>
    <w:bookmarkEnd w:id="21"/>
    <w:bookmarkStart w:id="23" w:name="X0e72d3aa7c0acb84b3bba9bc3ef5b6414cac262"/>
    <w:p>
      <w:pPr>
        <w:pStyle w:val="Heading2"/>
      </w:pPr>
      <w:r>
        <w:t xml:space="preserve">2. Technical Competencies and Site Observations</w:t>
      </w:r>
    </w:p>
    <w:p>
      <w:pPr>
        <w:pStyle w:val="FirstParagraph"/>
      </w:pPr>
      <w:r>
        <w:t xml:space="preserve">Mason’s role involved close supervision of site activities, specifically focusing on concrete pouring and foundation reinforcement. The soil conditions in Mexico City are notoriously difficult; the underlying clay expands with moisture and contracts during dry periods, leading to significant structural stress over time. Mason documented numerous instances where local engineers applied specialized deep-pile foundations to mitigate these risks.</w:t>
      </w:r>
    </w:p>
    <w:p>
      <w:pPr>
        <w:pStyle w:val="BodyText"/>
      </w:pPr>
      <w:r>
        <w:t xml:space="preserve">A critical aspect of Mason’s learning curve involved the procurement and quality control of materials. In Mexico Mexico City, supply chain logistics can be unpredictable due to traffic congestion and varying labor regulations. Mason assisted in optimizing delivery schedules for steel reinforcement (rebar) and cement mixtures, ensuring that construction timelines remained intact despite external pressures.</w:t>
      </w:r>
    </w:p>
    <w:p>
      <w:pPr>
        <w:pStyle w:val="BodyText"/>
      </w:pPr>
      <w:r>
        <w:t xml:space="preserve">Furthermore, Mason participated in weekly safety briefings that emphasized seismic resilience. He learned about the specific building codes enforced in Mexico City following historical earthquakes, which mandate flexible joint systems and base isolators in structures above a certain height. These observations provided Mason with invaluable insights into how disaster prevention is integrated into the daily workflow of construction projects.</w:t>
      </w:r>
    </w:p>
    <w:bookmarkStart w:id="22" w:name="sustainable-practices"/>
    <w:p>
      <w:pPr>
        <w:pStyle w:val="Heading3"/>
      </w:pPr>
      <w:r>
        <w:t xml:space="preserve">2.1 Sustainable Practices</w:t>
      </w:r>
    </w:p>
    <w:p>
      <w:pPr>
        <w:pStyle w:val="FirstParagraph"/>
      </w:pPr>
      <w:r>
        <w:t xml:space="preserve">Mason also noted a growing trend toward sustainability in Mexico City’s construction sector. Many new developments are incorporating rainwater harvesting systems and energy-efficient insulation materials to combat heat islands and reduce water consumption. Mason contributed to a project proposal that suggested utilizing locally sourced volcanic rock aggregates, reducing the carbon footprint associated with transporting materials from outside the metropolitan area.</w:t>
      </w:r>
    </w:p>
    <w:bookmarkEnd w:id="22"/>
    <w:bookmarkEnd w:id="23"/>
    <w:bookmarkStart w:id="24" w:name="cultural-integration-and-communication"/>
    <w:p>
      <w:pPr>
        <w:pStyle w:val="Heading2"/>
      </w:pPr>
      <w:r>
        <w:t xml:space="preserve">3. Cultural Integration and Communication</w:t>
      </w:r>
    </w:p>
    <w:p>
      <w:pPr>
        <w:pStyle w:val="FirstParagraph"/>
      </w:pPr>
      <w:r>
        <w:t xml:space="preserve">One of the most significant challenges faced by Mason was language proficiency and cultural integration. While English is common in international engineering firms, daily operations on sites in Mexico Mexico City are conducted primarily in Spanish. Mason dedicated significant time to improving his technical vocabulary, which allowed him to communicate effectively with foremen and laborers.</w:t>
      </w:r>
    </w:p>
    <w:p>
      <w:pPr>
        <w:pStyle w:val="BodyText"/>
      </w:pPr>
      <w:r>
        <w:t xml:space="preserve">The concept of "personalismo" plays a huge role in Mexican business culture. Relationships and trust are built through personal interaction rather than purely transactional exchanges. Mason observed that successful project management required not just technical accuracy but also social engagement. Morning coffee breaks (desayunos) were essential times for bonding and resolving minor conflicts before they escalated into delays.</w:t>
      </w:r>
    </w:p>
    <w:p>
      <w:pPr>
        <w:pStyle w:val="BodyText"/>
      </w:pPr>
      <w:r>
        <w:t xml:space="preserve">Mason adapted quickly to the work-life balance prevalent in Mexico City, recognizing that while work hours are long during critical project phases, respect for family time is a core cultural value. This understanding helped Mason build stronger rapport with his colleagues, fostering a collaborative environment where knowledge sharing was encouraged.</w:t>
      </w:r>
    </w:p>
    <w:bookmarkEnd w:id="24"/>
    <w:bookmarkStart w:id="25" w:name="challenges-and-problem-solving"/>
    <w:p>
      <w:pPr>
        <w:pStyle w:val="Heading2"/>
      </w:pPr>
      <w:r>
        <w:t xml:space="preserve">4. Challenges and Problem Solving</w:t>
      </w:r>
    </w:p>
    <w:p>
      <w:pPr>
        <w:pStyle w:val="FirstParagraph"/>
      </w:pPr>
      <w:r>
        <w:t xml:space="preserve">The internship was not without its difficulties. One major challenge involved navigating the bureaucratic permits required for construction in Mexico Mexico City. The city’s regulatory framework is complex, involving multiple municipal agencies and environmental impact assessments that can cause significant delays.</w:t>
      </w:r>
    </w:p>
    <w:p>
      <w:pPr>
        <w:pStyle w:val="BodyText"/>
      </w:pPr>
      <w:r>
        <w:t xml:space="preserve">Mason assisted the project managers in organizing documentation to streamline these approvals. By creating digital tracking systems for permit statuses, Mason helped reduce administrative bottlenecks. Additionally, unexpected underground utilities discovered during excavation required immediate redesign of foundation plans. Mason participated in emergency meetings where quick decision-making was crucial to prevent costly downtime.</w:t>
      </w:r>
    </w:p>
    <w:bookmarkEnd w:id="25"/>
    <w:bookmarkStart w:id="26" w:name="conclusion-and-professional-growth"/>
    <w:p>
      <w:pPr>
        <w:pStyle w:val="Heading2"/>
      </w:pPr>
      <w:r>
        <w:t xml:space="preserve">5. Conclusion and Professional Growth</w:t>
      </w:r>
    </w:p>
    <w:p>
      <w:pPr>
        <w:pStyle w:val="FirstParagraph"/>
      </w:pPr>
      <w:r>
        <w:t xml:space="preserve">In conclusion, the internship experience provided by this engagement with Mexico Mexico City has been transformative for Mason’s professional development. The combination of technical rigor required to build safely on difficult soil, the cultural nuances of doing business in Latin America, and the logistical complexities of a megacity has equipped Mason with a well-rounded skill set.</w:t>
      </w:r>
    </w:p>
    <w:p>
      <w:pPr>
        <w:pStyle w:val="BodyText"/>
      </w:pPr>
      <w:r>
        <w:t xml:space="preserve">Mason has demonstrated adaptability, resilience, and a keen eye for detail. His ability to integrate into local teams while maintaining high standards of engineering practice highlights his potential as an international construction professional. The insights gained regarding seismic design and sustainable material usage in Mexico City are directly applicable to future projects in other seismically active urban centers globally.</w:t>
      </w:r>
    </w:p>
    <w:p>
      <w:pPr>
        <w:pStyle w:val="BodyText"/>
      </w:pPr>
      <w:r>
        <w:t xml:space="preserve">This report certifies that Mason has successfully completed all assigned modules and field tasks. His contributions have been valuable to the host organization, particularly in the areas of logistical optimization and cross-cultural communication. It is recommended that Mason be considered for advanced responsibilities involving international project coordination in the future.</w:t>
      </w:r>
    </w:p>
    <w:bookmarkEnd w:id="26"/>
    <w:bookmarkStart w:id="27" w:name="appendices"/>
    <w:p>
      <w:pPr>
        <w:pStyle w:val="Heading2"/>
      </w:pPr>
      <w:r>
        <w:t xml:space="preserve">6. Appendices</w:t>
      </w:r>
    </w:p>
    <w:p>
      <w:pPr>
        <w:numPr>
          <w:ilvl w:val="0"/>
          <w:numId w:val="1001"/>
        </w:numPr>
        <w:pStyle w:val="Compact"/>
      </w:pPr>
      <w:r>
        <w:rPr>
          <w:bCs/>
          <w:b/>
        </w:rPr>
        <w:t xml:space="preserve">A:</w:t>
      </w:r>
      <w:r>
        <w:t xml:space="preserve"> </w:t>
      </w:r>
      <w:r>
        <w:t xml:space="preserve">Site Safety Logs reviewed by Mason.</w:t>
      </w:r>
    </w:p>
    <w:p>
      <w:pPr>
        <w:numPr>
          <w:ilvl w:val="0"/>
          <w:numId w:val="1001"/>
        </w:numPr>
        <w:pStyle w:val="Compact"/>
      </w:pPr>
      <w:r>
        <w:rPr>
          <w:bCs/>
          <w:b/>
        </w:rPr>
        <w:t xml:space="preserve">B:</w:t>
      </w:r>
      <w:r>
        <w:t xml:space="preserve"> </w:t>
      </w:r>
      <w:r>
        <w:t xml:space="preserve">Technical Diagrams of Foundation Adjustments made during the internship period.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 Construction Practices in Mexico City</dc:title>
  <dc:creator/>
  <cp:keywords/>
  <dcterms:created xsi:type="dcterms:W3CDTF">2026-07-29T07:00:15Z</dcterms:created>
  <dcterms:modified xsi:type="dcterms:W3CDTF">2026-07-29T07:00:15Z</dcterms:modified>
</cp:coreProperties>
</file>

<file path=docProps/custom.xml><?xml version="1.0" encoding="utf-8"?>
<Properties xmlns="http://schemas.openxmlformats.org/officeDocument/2006/custom-properties" xmlns:vt="http://schemas.openxmlformats.org/officeDocument/2006/docPropsVTypes"/>
</file>