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p>
    <w:bookmarkStart w:id="30" w:name="comprehensive-internship-report"/>
    <w:p>
      <w:pPr>
        <w:pStyle w:val="Heading1"/>
      </w:pPr>
      <w:r>
        <w:t xml:space="preserve">Comprehensive Internship Report</w:t>
      </w:r>
    </w:p>
    <w:p>
      <w:pPr>
        <w:pStyle w:val="FirstParagraph"/>
      </w:pPr>
      <w:r>
        <w:rPr>
          <w:bCs/>
          <w:b/>
        </w:rPr>
        <w:t xml:space="preserve">Candidate Name:</w:t>
      </w:r>
      <w:r>
        <w:t xml:space="preserve"> </w:t>
      </w:r>
      <w:r>
        <w:t xml:space="preserve">Mason</w:t>
      </w:r>
      <w:r>
        <w:br/>
      </w:r>
      <w:r>
        <w:rPr>
          <w:bCs/>
          <w:b/>
        </w:rPr>
        <w:t xml:space="preserve">Date of Submission:</w:t>
      </w:r>
      <w:r>
        <w:t xml:space="preserve"> </w:t>
      </w:r>
      <w:r>
        <w:t xml:space="preserve">October 2023</w:t>
      </w:r>
      <w:r>
        <w:br/>
      </w:r>
      <w:r>
        <w:rPr>
          <w:bCs/>
          <w:b/>
        </w:rPr>
        <w:t xml:space="preserve">Institution/Organization:</w:t>
      </w:r>
      <w:r>
        <w:t xml:space="preserve"> </w:t>
      </w:r>
      <w:r>
        <w:t xml:space="preserve">Global Construction &amp; Heritage Solutions</w:t>
      </w:r>
      <w:r>
        <w:br/>
      </w:r>
    </w:p>
    <w:bookmarkStart w:id="29" w:name="report-content"/>
    <w:bookmarkStart w:id="20" w:name="executive-summary-and-introduction"/>
    <w:p>
      <w:pPr>
        <w:pStyle w:val="Heading2"/>
      </w:pPr>
      <w:r>
        <w:t xml:space="preserve">1. Executive Summary and Introduction</w:t>
      </w:r>
    </w:p>
    <w:p>
      <w:pPr>
        <w:pStyle w:val="FirstParagraph"/>
      </w:pPr>
      <w:r>
        <w:t xml:space="preserve">This document serves as a comprehensive internship report detailing the professional experiences, technical acquisitions, and cultural observations of Mason during his tenure in Thailand Bangkok. The primary objective of this internship was to bridge the gap between academic theoretical knowledge in civil engineering and architectural preservation with practical, on-site application within one of Southeast Asia’s most dynamic urban centers. As an intern designated as a</w:t>
      </w:r>
      <w:r>
        <w:t xml:space="preserve"> </w:t>
      </w:r>
      <w:r>
        <w:rPr>
          <w:bCs/>
          <w:b/>
        </w:rPr>
        <w:t xml:space="preserve">Mason</w:t>
      </w:r>
      <w:r>
        <w:t xml:space="preserve">, Mason was tasked with observing and participating in the restoration of historical structures while simultaneously contributing to modern infrastructure projects. This report outlines the specific challenges encountered in</w:t>
      </w:r>
      <w:r>
        <w:t xml:space="preserve"> </w:t>
      </w:r>
      <w:r>
        <w:rPr>
          <w:bCs/>
          <w:b/>
        </w:rPr>
        <w:t xml:space="preserve">Thailand Bangkok</w:t>
      </w:r>
      <w:r>
        <w:t xml:space="preserve">, highlighting how the unique climatic, cultural, and logistical environments shaped his professional development.</w:t>
      </w:r>
    </w:p>
    <w:bookmarkEnd w:id="20"/>
    <w:bookmarkStart w:id="21" w:name="role-definition-the-intern-mason"/>
    <w:p>
      <w:pPr>
        <w:pStyle w:val="Heading2"/>
      </w:pPr>
      <w:r>
        <w:t xml:space="preserve">2. Role Definition: The Intern Mason</w:t>
      </w:r>
    </w:p>
    <w:p>
      <w:pPr>
        <w:pStyle w:val="FirstParagraph"/>
      </w:pPr>
      <w:r>
        <w:t xml:space="preserve">In the context of this internship, the term "Mason" refers not only to the traditional trade of stone masonry but also encompasses a broader role in construction craftsmanship and structural integrity assessment. As an intern, Mason operated under the mentorship of senior site engineers and master craftsmen. His responsibilities included:</w:t>
      </w:r>
    </w:p>
    <w:p>
      <w:pPr>
        <w:numPr>
          <w:ilvl w:val="0"/>
          <w:numId w:val="1001"/>
        </w:numPr>
        <w:pStyle w:val="Compact"/>
      </w:pPr>
      <w:r>
        <w:rPr>
          <w:bCs/>
          <w:b/>
        </w:rPr>
        <w:t xml:space="preserve">Masonry Techniques Analysis:</w:t>
      </w:r>
      <w:r>
        <w:t xml:space="preserve"> </w:t>
      </w:r>
      <w:r>
        <w:t xml:space="preserve">Studying traditional Thai bricklaying methods used in temple construction (</w:t>
      </w:r>
      <w:r>
        <w:rPr>
          <w:iCs/>
          <w:i/>
        </w:rPr>
        <w:t xml:space="preserve">wat</w:t>
      </w:r>
      <w:r>
        <w:t xml:space="preserve">) and comparing them with modern concrete reinforcement techniques.</w:t>
      </w:r>
    </w:p>
    <w:p>
      <w:pPr>
        <w:numPr>
          <w:ilvl w:val="0"/>
          <w:numId w:val="1001"/>
        </w:numPr>
        <w:pStyle w:val="Compact"/>
      </w:pPr>
      <w:r>
        <w:rPr>
          <w:bCs/>
          <w:b/>
        </w:rPr>
        <w:t xml:space="preserve">Site Supervision Assistance:</w:t>
      </w:r>
      <w:r>
        <w:t xml:space="preserve"> </w:t>
      </w:r>
      <w:r>
        <w:t xml:space="preserve">Helping senior engineers monitor the quality of mortar mixtures, ensuring compliance with humidity-resistant standards required for the tropical climate of</w:t>
      </w:r>
      <w:r>
        <w:t xml:space="preserve"> </w:t>
      </w:r>
      <w:r>
        <w:rPr>
          <w:bCs/>
          <w:b/>
        </w:rPr>
        <w:t xml:space="preserve">Thailand Bangkok</w:t>
      </w:r>
      <w:r>
        <w:t xml:space="preserve">.</w:t>
      </w:r>
    </w:p>
    <w:p>
      <w:pPr>
        <w:numPr>
          <w:ilvl w:val="0"/>
          <w:numId w:val="1001"/>
        </w:numPr>
        <w:pStyle w:val="Compact"/>
      </w:pPr>
      <w:r>
        <w:rPr>
          <w:bCs/>
          <w:b/>
        </w:rPr>
        <w:t xml:space="preserve">Maintenance and Restoration:</w:t>
      </w:r>
      <w:r>
        <w:t xml:space="preserve"> </w:t>
      </w:r>
      <w:r>
        <w:t xml:space="preserve">Participating in the delicate task of repairing weathered stonework on heritage sites, requiring a high degree of precision and respect for historical accuracy.</w:t>
      </w:r>
    </w:p>
    <w:p>
      <w:pPr>
        <w:pStyle w:val="FirstParagraph"/>
      </w:pPr>
      <w:r>
        <w:t xml:space="preserve">This multifaceted role allowed Mason to understand that being a modern Mason is about more than just laying bricks; it is about understanding material science, environmental resistance, and aesthetic preservation.</w:t>
      </w:r>
    </w:p>
    <w:bookmarkEnd w:id="21"/>
    <w:bookmarkStart w:id="24" w:name="project-scope-in-thailand-bangkok"/>
    <w:p>
      <w:pPr>
        <w:pStyle w:val="Heading2"/>
      </w:pPr>
      <w:r>
        <w:t xml:space="preserve">3. Project Scope in Thailand Bangkok</w:t>
      </w:r>
    </w:p>
    <w:p>
      <w:pPr>
        <w:pStyle w:val="FirstParagraph"/>
      </w:pPr>
      <w:r>
        <w:t xml:space="preserve">The internship was primarily based in the heart of</w:t>
      </w:r>
      <w:r>
        <w:t xml:space="preserve"> </w:t>
      </w:r>
      <w:r>
        <w:rPr>
          <w:bCs/>
          <w:b/>
        </w:rPr>
        <w:t xml:space="preserve">Thailand Bangkok</w:t>
      </w:r>
      <w:r>
        <w:t xml:space="preserve">, a city characterized by its rapid modernization juxtaposed with deep-rooted historical traditions. The projects Mason worked on were divided into two distinct categories: Heritage Restoration and Urban Infrastructure.</w:t>
      </w:r>
    </w:p>
    <w:bookmarkStart w:id="22" w:name="heritage-restoration-projects"/>
    <w:p>
      <w:pPr>
        <w:pStyle w:val="Heading3"/>
      </w:pPr>
      <w:r>
        <w:t xml:space="preserve">3.1 Heritage Restoration Projects</w:t>
      </w:r>
    </w:p>
    <w:p>
      <w:pPr>
        <w:pStyle w:val="FirstParagraph"/>
      </w:pPr>
      <w:r>
        <w:t xml:space="preserve">A significant portion of Mason's time was spent at restoration sites near the Grand Palace and along the Chao Phraya River. In</w:t>
      </w:r>
      <w:r>
        <w:t xml:space="preserve"> </w:t>
      </w:r>
      <w:r>
        <w:rPr>
          <w:bCs/>
          <w:b/>
        </w:rPr>
        <w:t xml:space="preserve">Thailand Bangkok</w:t>
      </w:r>
      <w:r>
        <w:t xml:space="preserve">, humidity levels are consistently high, posing severe challenges to traditional masonry materials such as limestone and clay brick. Mason assisted in analyzing salt crystallization damage on ancient walls. He learned how to apply specialized lime mortars that allow structures to "breathe," a technique crucial for preserving the integrity of centuries-old buildings in this specific geographic location.</w:t>
      </w:r>
    </w:p>
    <w:bookmarkEnd w:id="22"/>
    <w:bookmarkStart w:id="23" w:name="modern-urban-infrastructure"/>
    <w:p>
      <w:pPr>
        <w:pStyle w:val="Heading3"/>
      </w:pPr>
      <w:r>
        <w:t xml:space="preserve">3.2 Modern Urban Infrastructure</w:t>
      </w:r>
    </w:p>
    <w:p>
      <w:pPr>
        <w:pStyle w:val="FirstParagraph"/>
      </w:pPr>
      <w:r>
        <w:t xml:space="preserve">In addition to heritage work, Mason was involved in monitoring foundation works for high-rise developments in the Sukhumvit district. This contrasted sharply with the delicate nature of the restoration work. Here, Mason observed large-scale concrete pouring and steel reinforcement processes. He learned how traffic congestion and limited space in dense urban areas of</w:t>
      </w:r>
      <w:r>
        <w:t xml:space="preserve"> </w:t>
      </w:r>
      <w:r>
        <w:rPr>
          <w:bCs/>
          <w:b/>
        </w:rPr>
        <w:t xml:space="preserve">Thailand Bangkok</w:t>
      </w:r>
      <w:r>
        <w:t xml:space="preserve"> </w:t>
      </w:r>
      <w:r>
        <w:t xml:space="preserve">impact construction logistics, requiring precise scheduling for material delivery to minimize disruption to city life.</w:t>
      </w:r>
    </w:p>
    <w:bookmarkEnd w:id="23"/>
    <w:bookmarkEnd w:id="24"/>
    <w:bookmarkStart w:id="25" w:name="X679ac861b7498d19b11f3ce18a9f93a0151af2a"/>
    <w:p>
      <w:pPr>
        <w:pStyle w:val="Heading2"/>
      </w:pPr>
      <w:r>
        <w:t xml:space="preserve">4. Technical Skills and Professional Development</w:t>
      </w:r>
    </w:p>
    <w:p>
      <w:pPr>
        <w:pStyle w:val="FirstParagraph"/>
      </w:pPr>
      <w:r>
        <w:t xml:space="preserve">The experience of working as an intern Mason in this region provided Mason with a unique set of technical skills that are rarely taught in standard academic curricula.</w:t>
      </w:r>
    </w:p>
    <w:p>
      <w:pPr>
        <w:numPr>
          <w:ilvl w:val="0"/>
          <w:numId w:val="1002"/>
        </w:numPr>
        <w:pStyle w:val="Compact"/>
      </w:pPr>
      <w:r>
        <w:rPr>
          <w:bCs/>
          <w:b/>
        </w:rPr>
        <w:t xml:space="preserve">Climate Adaptation:</w:t>
      </w:r>
      <w:r>
        <w:t xml:space="preserve"> </w:t>
      </w:r>
      <w:r>
        <w:t xml:space="preserve">Mason gained deep insight into how construction materials must be adapted for tropical climates. In</w:t>
      </w:r>
      <w:r>
        <w:t xml:space="preserve"> </w:t>
      </w:r>
      <w:r>
        <w:rPr>
          <w:bCs/>
          <w:b/>
        </w:rPr>
        <w:t xml:space="preserve">Thailand Bangkok</w:t>
      </w:r>
      <w:r>
        <w:t xml:space="preserve">, the combination of extreme heat and heavy seasonal rains accelerates material degradation. He learned to select aggregates that resist moisture absorption and to design drainage systems that prevent water accumulation near structural foundations.</w:t>
      </w:r>
    </w:p>
    <w:p>
      <w:pPr>
        <w:numPr>
          <w:ilvl w:val="0"/>
          <w:numId w:val="1002"/>
        </w:numPr>
        <w:pStyle w:val="Compact"/>
      </w:pPr>
      <w:r>
        <w:rPr>
          <w:bCs/>
          <w:b/>
        </w:rPr>
        <w:t xml:space="preserve">Cultural Sensitivity in Construction:</w:t>
      </w:r>
      <w:r>
        <w:t xml:space="preserve"> </w:t>
      </w:r>
      <w:r>
        <w:t xml:space="preserve">Working on heritage sites required Mason to understand the cultural significance of specific architectural elements. As a Mason, he had to ensure that repairs were visually indistinguishable from the original work, respecting both the aesthetic and spiritual value of the structures for local Thai communities.</w:t>
      </w:r>
    </w:p>
    <w:p>
      <w:pPr>
        <w:numPr>
          <w:ilvl w:val="0"/>
          <w:numId w:val="1002"/>
        </w:numPr>
        <w:pStyle w:val="Compact"/>
      </w:pPr>
      <w:r>
        <w:rPr>
          <w:bCs/>
          <w:b/>
        </w:rPr>
        <w:t xml:space="preserve">Safety Protocols:</w:t>
      </w:r>
      <w:r>
        <w:t xml:space="preserve"> </w:t>
      </w:r>
      <w:r>
        <w:t xml:space="preserve">Mason adhered to strict international and local safety standards. He learned to navigate worksites with high pedestrian traffic, a common challenge in</w:t>
      </w:r>
      <w:r>
        <w:t xml:space="preserve"> </w:t>
      </w:r>
      <w:r>
        <w:rPr>
          <w:bCs/>
          <w:b/>
        </w:rPr>
        <w:t xml:space="preserve">Thailand Bangkok</w:t>
      </w:r>
      <w:r>
        <w:t xml:space="preserve">, ensuring that both workers and bystanders were protected from falling debris or machinery hazards.</w:t>
      </w:r>
    </w:p>
    <w:bookmarkEnd w:id="25"/>
    <w:bookmarkStart w:id="26" w:name="challenges-encountered"/>
    <w:p>
      <w:pPr>
        <w:pStyle w:val="Heading2"/>
      </w:pPr>
      <w:r>
        <w:t xml:space="preserve">5. Challenges Encountered</w:t>
      </w:r>
    </w:p>
    <w:p>
      <w:pPr>
        <w:pStyle w:val="FirstParagraph"/>
      </w:pPr>
      <w:r>
        <w:t xml:space="preserve">The internship was not without its difficulties. One of the primary challenges Mason faced was language and communication barriers. While English is widely spoken in the construction industry, technical masonry terms often have specific local nuances in Thai dialects. Mason had to invest significant effort in learning key terminology to communicate effectively with local laborers.</w:t>
      </w:r>
    </w:p>
    <w:p>
      <w:pPr>
        <w:pStyle w:val="BodyText"/>
      </w:pPr>
      <w:r>
        <w:t xml:space="preserve">Another challenge was the logistical complexity of sourcing materials. In some cases, traditional materials required for restoration projects were not readily available in</w:t>
      </w:r>
      <w:r>
        <w:t xml:space="preserve"> </w:t>
      </w:r>
      <w:r>
        <w:rPr>
          <w:bCs/>
          <w:b/>
        </w:rPr>
        <w:t xml:space="preserve">Thailand Bangkok</w:t>
      </w:r>
      <w:r>
        <w:t xml:space="preserve">, necessitating travel to other provinces or specialized imports. This taught Mason the importance of supply chain management and early procurement planning.</w:t>
      </w:r>
    </w:p>
    <w:bookmarkEnd w:id="26"/>
    <w:bookmarkStart w:id="27" w:name="cultural-integration-and-soft-skills"/>
    <w:p>
      <w:pPr>
        <w:pStyle w:val="Heading2"/>
      </w:pPr>
      <w:r>
        <w:t xml:space="preserve">6. Cultural Integration and Soft Skills</w:t>
      </w:r>
    </w:p>
    <w:p>
      <w:pPr>
        <w:pStyle w:val="FirstParagraph"/>
      </w:pPr>
      <w:r>
        <w:t xml:space="preserve">Beyond technical skills, Mason developed crucial soft skills through his immersion in the culture of</w:t>
      </w:r>
      <w:r>
        <w:t xml:space="preserve"> </w:t>
      </w:r>
      <w:r>
        <w:rPr>
          <w:bCs/>
          <w:b/>
        </w:rPr>
        <w:t xml:space="preserve">Thailand Bangkok</w:t>
      </w:r>
      <w:r>
        <w:t xml:space="preserve">. He learned the value of "Sanuk" (finding joy in work) and "Kreng Jai" (consideration for others), which influenced team dynamics on site. Building relationships with local craftsmen allowed Mason to gain trust and access to informal knowledge exchanges that were not documented in manuals. These interactions highlighted the importance of respect and humility when working as an intern Mason within a new cultural context.</w:t>
      </w:r>
    </w:p>
    <w:bookmarkEnd w:id="27"/>
    <w:bookmarkStart w:id="28" w:name="conclusion"/>
    <w:p>
      <w:pPr>
        <w:pStyle w:val="Heading2"/>
      </w:pPr>
      <w:r>
        <w:t xml:space="preserve">7. Conclusion</w:t>
      </w:r>
    </w:p>
    <w:p>
      <w:pPr>
        <w:pStyle w:val="FirstParagraph"/>
      </w:pPr>
      <w:r>
        <w:t xml:space="preserve">In conclusion, this internship report summarizes a transformative period for Mason. By positioning himself as an intern Mason in the diverse and challenging environment of</w:t>
      </w:r>
      <w:r>
        <w:t xml:space="preserve"> </w:t>
      </w:r>
      <w:r>
        <w:rPr>
          <w:bCs/>
          <w:b/>
        </w:rPr>
        <w:t xml:space="preserve">Thailand Bangkok</w:t>
      </w:r>
      <w:r>
        <w:t xml:space="preserve">, he successfully integrated theoretical engineering principles with practical craftsmanship. The experience provided him with a unique perspective on how climate, culture, and history intersect in the built environment.</w:t>
      </w:r>
    </w:p>
    <w:p>
      <w:pPr>
        <w:pStyle w:val="BodyText"/>
      </w:pPr>
      <w:r>
        <w:t xml:space="preserve">The skills acquired—from moisture-resistant masonry techniques to cross-cultural communication—have significantly enhanced Mason’s professional profile. He is now better equipped to handle complex construction projects that require sensitivity to both structural integrity and historical preservation. This internship has not only defined his trajectory as a future civil engineer but has also instilled in him a profound appreciation for the architectural heritage of</w:t>
      </w:r>
      <w:r>
        <w:t xml:space="preserve"> </w:t>
      </w:r>
      <w:r>
        <w:rPr>
          <w:bCs/>
          <w:b/>
        </w:rPr>
        <w:t xml:space="preserve">Thailand Bangkok</w:t>
      </w:r>
      <w:r>
        <w:t xml:space="preserve">.</w:t>
      </w:r>
    </w:p>
    <w:p>
      <w:pPr>
        <w:pStyle w:val="BodyText"/>
      </w:pPr>
      <w:r>
        <w:rPr>
          <w:bCs/>
          <w:b/>
        </w:rPr>
        <w:t xml:space="preserve">Submitted by:</w:t>
      </w:r>
    </w:p>
    <w:p>
      <w:pPr>
        <w:pStyle w:val="BodyText"/>
      </w:pPr>
      <w:r>
        <w:br/>
      </w:r>
      <w:r>
        <w:t xml:space="preserve">__________________________</w:t>
      </w:r>
      <w:r>
        <w:br/>
      </w:r>
      <w:r>
        <w:t xml:space="preserve">Mason</w:t>
      </w:r>
      <w:r>
        <w:br/>
      </w:r>
      <w:r>
        <w:t xml:space="preserve">Intern Mason, Global Construction &amp; Heritage Solutions</w:t>
      </w:r>
      <w:r>
        <w:br/>
      </w:r>
      <w:r>
        <w:rPr>
          <w:iCs/>
          <w:i/>
        </w:rPr>
        <w:t xml:space="preserve">Bangkok, Thailand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dc:title>
  <dc:creator/>
  <cp:keywords/>
  <dcterms:created xsi:type="dcterms:W3CDTF">2026-07-29T02:50:57Z</dcterms:created>
  <dcterms:modified xsi:type="dcterms:W3CDTF">2026-07-29T02:50:57Z</dcterms:modified>
</cp:coreProperties>
</file>

<file path=docProps/custom.xml><?xml version="1.0" encoding="utf-8"?>
<Properties xmlns="http://schemas.openxmlformats.org/officeDocument/2006/custom-properties" xmlns:vt="http://schemas.openxmlformats.org/officeDocument/2006/docPropsVTypes"/>
</file>