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Masonry</w:t>
      </w:r>
      <w:r>
        <w:t xml:space="preserve"> </w:t>
      </w:r>
      <w:r>
        <w:t xml:space="preserve">Practices</w:t>
      </w:r>
      <w:r>
        <w:t xml:space="preserve"> </w:t>
      </w:r>
      <w:r>
        <w:t xml:space="preserve">in</w:t>
      </w:r>
      <w:r>
        <w:t xml:space="preserve"> </w:t>
      </w:r>
      <w:r>
        <w:t xml:space="preserve">Turkey</w:t>
      </w:r>
      <w:r>
        <w:t xml:space="preserve"> </w:t>
      </w:r>
      <w:r>
        <w:t xml:space="preserve">Ankara</w:t>
      </w:r>
    </w:p>
    <w:bookmarkStart w:id="27" w:name="X3ab6dc04a504b9b72c02fe12ed3fc891f8eddea"/>
    <w:p>
      <w:pPr>
        <w:pStyle w:val="Heading1"/>
      </w:pPr>
      <w:r>
        <w:t xml:space="preserve">Institutional Internship Report: Advanced Masonry Techniques and Urban Development in Turkey Ankara</w:t>
      </w:r>
    </w:p>
    <w:p>
      <w:pPr>
        <w:pStyle w:val="FirstParagraph"/>
      </w:pPr>
      <w:r>
        <w:rPr>
          <w:bCs/>
          <w:b/>
        </w:rPr>
        <w:t xml:space="preserve">Date:</w:t>
      </w:r>
      <w:r>
        <w:t xml:space="preserve"> </w:t>
      </w:r>
      <w:r>
        <w:t xml:space="preserve">October 24, 2023</w:t>
      </w:r>
    </w:p>
    <w:p>
      <w:pPr>
        <w:pStyle w:val="BodyText"/>
      </w:pPr>
      <w:r>
        <w:rPr>
          <w:bCs/>
          <w:b/>
        </w:rPr>
        <w:t xml:space="preserve">Name of Intern:</w:t>
      </w:r>
      <w:r>
        <w:t xml:space="preserve">[Intern Name Redacted for Privacy]</w:t>
      </w:r>
    </w:p>
    <w:p>
      <w:pPr>
        <w:pStyle w:val="BodyText"/>
      </w:pPr>
      <w:r>
        <w:rPr>
          <w:bCs/>
          <w:b/>
        </w:rPr>
        <w:t xml:space="preserve">Mentor:</w:t>
      </w:r>
      <w:r>
        <w:t xml:space="preserve"> </w:t>
      </w:r>
      <w:r>
        <w:t xml:space="preserve">Eng. Ahmet Yılmaz, Senior Structural Engineer</w:t>
      </w:r>
    </w:p>
    <w:p>
      <w:pPr>
        <w:pStyle w:val="BodyText"/>
      </w:pPr>
      <w:r>
        <w:t xml:space="preserve">Institution:The Institute of Sustainable Construction and Heritage Preservation, Ankara, Turkey.</w:t>
      </w:r>
    </w:p>
    <w:bookmarkStart w:id="20" w:name="introduction-and-executive-summary"/>
    <w:p>
      <w:pPr>
        <w:pStyle w:val="Heading2"/>
      </w:pPr>
      <w:r>
        <w:t xml:space="preserve">1. Introduction and Executive Summary</w:t>
      </w:r>
    </w:p>
    <w:p>
      <w:pPr>
        <w:pStyle w:val="FirstParagraph"/>
      </w:pPr>
      <w:r>
        <w:t xml:space="preserve">The purpose of this report is to document the experiences, technical observations, and academic contributions made during my internship focused on masonry construction methods within the dynamic urban landscape of Turkey Ankara. As a critical component of both historical preservation and modern infrastructure development in Turkey Ankara, masonry work requires a nuanced understanding of material science, structural integrity, and cultural heritage conservation. This document serves as a comprehensive record of the skills acquired while working on various projects across Turkey Ankara.</w:t>
      </w:r>
    </w:p>
    <w:p>
      <w:pPr>
        <w:pStyle w:val="BodyText"/>
      </w:pPr>
      <w:r>
        <w:t xml:space="preserve">The internship provided an exclusive opportunity to bridge theoretical knowledge with practical application. The focus was primarily on traditional stone masonry techniques adapted for modern seismic standards prevalent in Turkey Ankara, as well as the integration of sustainable materials in new residential developments. By examining the specific challenges faced by construction sites in this region, this report highlights the importance of precision and adherence to local building codes.</w:t>
      </w:r>
    </w:p>
    <w:bookmarkEnd w:id="20"/>
    <w:bookmarkStart w:id="21" w:name="objectives-of-the-internship"/>
    <w:p>
      <w:pPr>
        <w:pStyle w:val="Heading2"/>
      </w:pPr>
      <w:r>
        <w:t xml:space="preserve">2. Objectives of the Internship</w:t>
      </w:r>
    </w:p>
    <w:p>
      <w:pPr>
        <w:pStyle w:val="FirstParagraph"/>
      </w:pPr>
      <w:r>
        <w:t xml:space="preserve">The primary objectives of my tenure at this institution were multifaceted:</w:t>
      </w:r>
    </w:p>
    <w:p>
      <w:pPr>
        <w:numPr>
          <w:ilvl w:val="0"/>
          <w:numId w:val="1001"/>
        </w:numPr>
        <w:pStyle w:val="Compact"/>
      </w:pPr>
      <w:r>
        <w:t xml:space="preserve">To gain hands-on experience with modern masonry tools and technologies used in Turkey Ankara.</w:t>
      </w:r>
    </w:p>
    <w:p>
      <w:pPr>
        <w:numPr>
          <w:ilvl w:val="0"/>
          <w:numId w:val="1001"/>
        </w:numPr>
        <w:pStyle w:val="Compact"/>
      </w:pPr>
      <w:r>
        <w:t xml:space="preserve">To understand the structural implications of masonry work in high-density urban areas typical of Turkey Ankara.</w:t>
      </w:r>
    </w:p>
    <w:p>
      <w:pPr>
        <w:numPr>
          <w:ilvl w:val="0"/>
          <w:numId w:val="1001"/>
        </w:numPr>
        <w:pStyle w:val="Compact"/>
      </w:pPr>
      <w:r>
        <w:t xml:space="preserve">To learn about the preservation techniques required for historical monuments situated within Turkey Ankara’s city center.</w:t>
      </w:r>
    </w:p>
    <w:p>
      <w:pPr>
        <w:numPr>
          <w:ilvl w:val="0"/>
          <w:numId w:val="1001"/>
        </w:numPr>
        <w:pStyle w:val="Compact"/>
      </w:pPr>
      <w:r>
        <w:t xml:space="preserve">To analyze the environmental impact of different masonry materials and their sourcing logistics within Turkey Ankara.</w:t>
      </w:r>
    </w:p>
    <w:bookmarkEnd w:id="21"/>
    <w:bookmarkStart w:id="22" w:name="technical-overview-and-methodologies"/>
    <w:p>
      <w:pPr>
        <w:pStyle w:val="Heading2"/>
      </w:pPr>
      <w:r>
        <w:t xml:space="preserve">3. Technical Overview and Methodologies</w:t>
      </w:r>
    </w:p>
    <w:p>
      <w:pPr>
        <w:pStyle w:val="FirstParagraph"/>
      </w:pPr>
      <w:r>
        <w:t xml:space="preserve">The core of my internship involved rigorous training in various masonry disciplines. Unlike generic construction, masonry in Turkey Ankara demands a specific approach due to the unique geological conditions and climatic variations found throughout the region. During my time working with master craftsmen, I was introduced to several key methodologies that are distinctively applied in Turkey Ankara.</w:t>
      </w:r>
    </w:p>
    <w:p>
      <w:pPr>
        <w:pStyle w:val="BodyText"/>
      </w:pPr>
      <w:r>
        <w:rPr>
          <w:bCs/>
          <w:b/>
        </w:rPr>
        <w:t xml:space="preserve">3.1 Stone Selection and Preparation</w:t>
      </w:r>
    </w:p>
    <w:p>
      <w:pPr>
        <w:pStyle w:val="BodyText"/>
      </w:pPr>
      <w:r>
        <w:t xml:space="preserve">In Turkey Ankara, local limestone is the predominant material used in construction due to its availability and aesthetic appeal. I learned how to evaluate the quality of stone blocks for durability against freeze-thaw cycles, which are common in this part of Turkey Ankara. The selection process involves checking for fissures, porosity, and compressive strength. Proper preparation includes cutting stones to precise dimensions using diamond-tipped saws to ensure tight joints, a critical factor in the structural stability of buildings across Turkey Ankara.</w:t>
      </w:r>
    </w:p>
    <w:p>
      <w:pPr>
        <w:pStyle w:val="BodyText"/>
      </w:pPr>
      <w:r>
        <w:rPr>
          <w:bCs/>
          <w:b/>
        </w:rPr>
        <w:t xml:space="preserve">3.2 Mortar Mixtures and Binders</w:t>
      </w:r>
    </w:p>
    <w:p>
      <w:pPr>
        <w:pStyle w:val="BodyText"/>
      </w:pPr>
      <w:r>
        <w:t xml:space="preserve">A significant portion of my training involved mixing mortar. Traditional lime-based mortars are often preferred for historical restoration projects in Turkey Ankara to allow for breathability, whereas modern Portland cement mixes are used for new constructions requiring higher load-bearing capacity. I participated in testing various ratios of sand, lime, and cement to achieve the optimal consistency and strength. Understanding these mixtures is vital because improper mortar can lead to moisture retention and structural decay, particularly in the variable climate of Turkey Ankara.</w:t>
      </w:r>
    </w:p>
    <w:p>
      <w:pPr>
        <w:pStyle w:val="BodyText"/>
      </w:pPr>
      <w:r>
        <w:rPr>
          <w:bCs/>
          <w:b/>
        </w:rPr>
        <w:t xml:space="preserve">3.3 Seismic Retrofitting in Masonry</w:t>
      </w:r>
    </w:p>
    <w:p>
      <w:pPr>
        <w:pStyle w:val="BodyText"/>
      </w:pPr>
      <w:r>
        <w:t xml:space="preserve">Turkey Ankara, like much of the region, has specific seismic codes that masonry structures must adhere to. I was involved in projects where existing masonry walls were reinforced using steel mesh and grout injection techniques. This process ensures that buildings can withstand potential earthquakes while maintaining their historical appearance—a delicate balance often required in Turkey Ankara’s heritage zones.</w:t>
      </w:r>
    </w:p>
    <w:bookmarkEnd w:id="22"/>
    <w:bookmarkStart w:id="23" w:name="Xb8d0ad79c94befcc705c580022a80de0e4a64b9"/>
    <w:p>
      <w:pPr>
        <w:pStyle w:val="Heading2"/>
      </w:pPr>
      <w:r>
        <w:t xml:space="preserve">4. Observations on Urban Development in Turkey Ankara</w:t>
      </w:r>
    </w:p>
    <w:p>
      <w:pPr>
        <w:pStyle w:val="FirstParagraph"/>
      </w:pPr>
      <w:r>
        <w:t xml:space="preserve">The urban fabric of Turkey Ankara presents a fascinating juxtaposition of ancient history and rapid modernization. During my internship, I observed how masonry techniques are adapted to fit the architectural narrative of Turkey Ankara. In older districts, restoration projects require meticulous attention to detail to preserve the character that defines Turkey Ankara’s historical identity. Conversely, in newer residential blocks in expanding parts of Turkey Ankara, automated bricklaying machines are being introduced alongside traditional methods.</w:t>
      </w:r>
    </w:p>
    <w:p>
      <w:pPr>
        <w:pStyle w:val="BodyText"/>
      </w:pPr>
      <w:r>
        <w:t xml:space="preserve">I noted that labor practices and safety protocols vary significantly between sites. Large-scale commercial projects in Turkey Ankara often employ advanced scaffolding systems and safety harnesses mandated by national regulations. However, smaller restoration sites might rely more on traditional scaffolding built from wood and bamboo, requiring different risk assessments. This duality highlights the need for versatile skill sets among masons working in Turkey Ankara.</w:t>
      </w:r>
    </w:p>
    <w:bookmarkEnd w:id="23"/>
    <w:bookmarkStart w:id="24" w:name="challenges-encountered"/>
    <w:p>
      <w:pPr>
        <w:pStyle w:val="Heading2"/>
      </w:pPr>
      <w:r>
        <w:t xml:space="preserve">5. Challenges Encountered</w:t>
      </w:r>
    </w:p>
    <w:p>
      <w:pPr>
        <w:pStyle w:val="FirstParagraph"/>
      </w:pPr>
      <w:r>
        <w:rPr>
          <w:bCs/>
          <w:b/>
        </w:rPr>
        <w:t xml:space="preserve">Material Supply Chain Issues:</w:t>
      </w:r>
      <w:r>
        <w:t xml:space="preserve">Sourcing high-quality natural stone has become increasingly difficult in Turkey Ankara due to environmental regulations on quarrying. This has led to a rise in the use of manufactured stone veneers, which require different installation techniques than solid masonry.</w:t>
      </w:r>
    </w:p>
    <w:p>
      <w:pPr>
        <w:pStyle w:val="BodyText"/>
      </w:pPr>
      <w:r>
        <w:rPr>
          <w:bCs/>
          <w:b/>
        </w:rPr>
        <w:t xml:space="preserve">Climatic Constraints:</w:t>
      </w:r>
      <w:r>
        <w:t xml:space="preserve">The harsh winters in Turkey Ankara can interrupt masonry work if temperatures drop below freezing, as water in the mortar can expand and crack the bond. Managing project timelines around these seasonal challenges was a key learning outcome for my work in Turkey Ankara.</w:t>
      </w:r>
    </w:p>
    <w:bookmarkEnd w:id="24"/>
    <w:bookmarkStart w:id="25" w:name="skills-acquired"/>
    <w:p>
      <w:pPr>
        <w:pStyle w:val="Heading2"/>
      </w:pPr>
      <w:r>
        <w:t xml:space="preserve">6. Skills Acquired</w:t>
      </w:r>
    </w:p>
    <w:p>
      <w:pPr>
        <w:pStyle w:val="FirstParagraph"/>
      </w:pPr>
      <w:r>
        <w:rPr>
          <w:bCs/>
          <w:b/>
        </w:rPr>
        <w:t xml:space="preserve">Technical Proficiency:</w:t>
      </w:r>
      <w:r>
        <w:t xml:space="preserve">I gained advanced proficiency in using trowels, levels, plumb bobs, and power tools specifically for masonry tasks.</w:t>
      </w:r>
    </w:p>
    <w:p>
      <w:pPr>
        <w:pStyle w:val="BodyText"/>
      </w:pPr>
      <w:r>
        <w:rPr>
          <w:bCs/>
          <w:b/>
        </w:rPr>
        <w:t xml:space="preserve">Drafting and Reading Blueprints:</w:t>
      </w:r>
      <w:r>
        <w:t xml:space="preserve">I learned to interpret complex architectural drawings related to masonry structures.</w:t>
      </w:r>
    </w:p>
    <w:p>
      <w:pPr>
        <w:pStyle w:val="BodyText"/>
      </w:pPr>
      <w:r>
        <w:rPr>
          <w:bCs/>
          <w:b/>
        </w:rPr>
        <w:t xml:space="preserve">Safety Management:</w:t>
      </w:r>
      <w:r>
        <w:t xml:space="preserve">I became well-versed in occupational health and safety protocols specific to construction sites in Turkey Ankara, including handling heavy materials safely.</w:t>
      </w:r>
    </w:p>
    <w:bookmarkEnd w:id="25"/>
    <w:bookmarkStart w:id="26" w:name="conclusion"/>
    <w:p>
      <w:pPr>
        <w:pStyle w:val="Heading2"/>
      </w:pPr>
      <w:r>
        <w:t xml:space="preserve">7. Conclusion</w:t>
      </w:r>
    </w:p>
    <w:p>
      <w:pPr>
        <w:pStyle w:val="FirstParagraph"/>
      </w:pPr>
      <w:r>
        <w:t xml:space="preserve">In conclusion, this internship has been an invaluable experience that has significantly deepened my understanding of masonry as both a science and an art. The specific context of working in Turkey Ankara provided unique insights into the intersection of heritage conservation and modern construction demands. I have come to appreciate how masonry serves as the backbone of Turkey Ankara’s architectural identity, from its ancient citadel to its modern administrative buildings.</w:t>
      </w:r>
    </w:p>
    <w:p>
      <w:pPr>
        <w:pStyle w:val="BodyText"/>
      </w:pPr>
      <w:r>
        <w:t xml:space="preserve">The skills acquired during this period—ranging from technical execution to project management within the constraints of Turkey Ankara’s regulatory environment—have prepared me for a professional career in the construction industry. I am confident that the knowledge gained regarding material properties, structural reinforcement, and historical preservation will serve as a strong foundation for future projects. The experience has not only enhanced my technical capabilities but also fostered a deep respect for the craft of masonry and its enduring role in shaping the built environment of Turkey Ankara.</w:t>
      </w:r>
    </w:p>
    <w:p>
      <w:pPr>
        <w:pStyle w:val="BodyText"/>
      </w:pPr>
      <w:r>
        <w:t xml:space="preserve">I extend my sincere gratitude to the mentors, engineers, and fellow interns who supported me throughout this journey. Their guidance was instrumental in helping me navigate the complexities of masonry work in Turkey Ankara, and I look forward to applying these lessons in my future professional endeavors.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Masonry Practices in Turkey Ankara</dc:title>
  <dc:creator/>
  <dc:language>en</dc:language>
  <cp:keywords/>
  <dcterms:created xsi:type="dcterms:W3CDTF">2026-07-29T04:44:00Z</dcterms:created>
  <dcterms:modified xsi:type="dcterms:W3CDTF">2026-07-29T04:44:00Z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