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1ed600751ea760111ee4a6ef8f17f4bb19d7b37"/>
    <w:p>
      <w:pPr>
        <w:pStyle w:val="Heading1"/>
      </w:pPr>
      <w:r>
        <w:t xml:space="preserve">Internship Report: Advanced Masonry Techniques in the United Arab Emirates Abu Dhabi</w:t>
      </w:r>
    </w:p>
    <w:p>
      <w:pPr>
        <w:pStyle w:val="FirstParagraph"/>
      </w:pPr>
      <w:r>
        <w:rPr>
          <w:bCs/>
          <w:b/>
        </w:rPr>
        <w:t xml:space="preserve">Intern Name:</w:t>
      </w:r>
      <w:r>
        <w:t xml:space="preserve"> </w:t>
      </w:r>
      <w:r>
        <w:t xml:space="preserve">[Your Name]</w:t>
      </w:r>
      <w:r>
        <w:br/>
      </w:r>
      <w:r>
        <w:rPr>
          <w:bCs/>
          <w:b/>
        </w:rPr>
        <w:t xml:space="preserve">Position:</w:t>
      </w:r>
      <w:r>
        <w:t xml:space="preserve"> </w:t>
      </w:r>
      <w:r>
        <w:t xml:space="preserve">Masonry Intern</w:t>
      </w:r>
      <w:r>
        <w:br/>
      </w:r>
      <w:r>
        <w:rPr>
          <w:bCs/>
          <w:b/>
        </w:rPr>
        <w:t xml:space="preserve">Site Location:</w:t>
      </w:r>
      <w:r>
        <w:t xml:space="preserve"> </w:t>
      </w:r>
      <w:r>
        <w:t xml:space="preserve">United Arab Emirates Abu Dhabi</w:t>
      </w:r>
      <w:r>
        <w:br/>
      </w:r>
    </w:p>
    <w:bookmarkStart w:id="20" w:name="introduction"/>
    <w:p>
      <w:pPr>
        <w:pStyle w:val="Heading2"/>
      </w:pPr>
      <w:r>
        <w:t xml:space="preserve">1. Introduction</w:t>
      </w:r>
    </w:p>
    <w:p>
      <w:pPr>
        <w:pStyle w:val="FirstParagraph"/>
      </w:pPr>
      <w:r>
        <w:t xml:space="preserve">The construction industry in the modern era is a testament to human ingenuity, blending historical craftsmanship with cutting-edge technology. This report details my comprehensive internship experience as a</w:t>
      </w:r>
      <w:r>
        <w:t xml:space="preserve"> </w:t>
      </w:r>
      <w:r>
        <w:rPr>
          <w:bCs/>
          <w:b/>
        </w:rPr>
        <w:t xml:space="preserve">Mason</w:t>
      </w:r>
      <w:r>
        <w:t xml:space="preserve"> </w:t>
      </w:r>
      <w:r>
        <w:t xml:space="preserve">within the dynamic and rapidly evolving construction sector of the</w:t>
      </w:r>
      <w:r>
        <w:t xml:space="preserve"> </w:t>
      </w:r>
      <w:r>
        <w:rPr>
          <w:bCs/>
          <w:b/>
        </w:rPr>
        <w:t xml:space="preserve">United Arab Emirates Abu Dhabi</w:t>
      </w:r>
      <w:r>
        <w:t xml:space="preserve">. The objective of this internship was to bridge the gap between academic theoretical knowledge and practical on-site application, specifically focusing on high-standard masonry techniques required for luxury residential and commercial developments in one of the world’s most ambitious urban landscapes.</w:t>
      </w:r>
    </w:p>
    <w:p>
      <w:pPr>
        <w:pStyle w:val="BodyText"/>
      </w:pPr>
      <w:r>
        <w:t xml:space="preserve">Abu Dhabi, as the capital city, serves as a hub for architectural marvels that demand precision, durability, and aesthetic excellence. The climate of the</w:t>
      </w:r>
      <w:r>
        <w:t xml:space="preserve"> </w:t>
      </w:r>
      <w:r>
        <w:rPr>
          <w:bCs/>
          <w:b/>
        </w:rPr>
        <w:t xml:space="preserve">United Arab Emirates Abu Dhabi</w:t>
      </w:r>
      <w:r>
        <w:t xml:space="preserve">, characterized by extreme heat and high humidity during summer months, presents unique challenges for material selection and application methods. This report outlines the technical skills acquired, safety protocols observed, and cultural insights gained during my tenure as a</w:t>
      </w:r>
      <w:r>
        <w:t xml:space="preserve"> </w:t>
      </w:r>
      <w:r>
        <w:rPr>
          <w:bCs/>
          <w:b/>
        </w:rPr>
        <w:t xml:space="preserve">Mason</w:t>
      </w:r>
      <w:r>
        <w:t xml:space="preserve"> </w:t>
      </w:r>
      <w:r>
        <w:t xml:space="preserve">on major projects across the emirate.</w:t>
      </w:r>
    </w:p>
    <w:bookmarkEnd w:id="20"/>
    <w:bookmarkStart w:id="21" w:name="scope-of-work-and-responsibilities"/>
    <w:p>
      <w:pPr>
        <w:pStyle w:val="Heading2"/>
      </w:pPr>
      <w:r>
        <w:t xml:space="preserve">2. Scope of Work and Responsibilities</w:t>
      </w:r>
    </w:p>
    <w:p>
      <w:pPr>
        <w:pStyle w:val="FirstParagraph"/>
      </w:pPr>
      <w:r>
        <w:t xml:space="preserve">As an intern acting in the capacity of a</w:t>
      </w:r>
      <w:r>
        <w:t xml:space="preserve"> </w:t>
      </w:r>
      <w:r>
        <w:rPr>
          <w:bCs/>
          <w:b/>
        </w:rPr>
        <w:t xml:space="preserve">Mason</w:t>
      </w:r>
      <w:r>
        <w:t xml:space="preserve">, my primary responsibilities revolved around assisting senior craftsmen in the preparation, installation, and finishing of masonry structures. The scope of work was extensive, covering various aspects of construction from foundation laying to decorative facade finishing. In the context of</w:t>
      </w:r>
      <w:r>
        <w:t xml:space="preserve"> </w:t>
      </w:r>
      <w:r>
        <w:rPr>
          <w:bCs/>
          <w:b/>
        </w:rPr>
        <w:t xml:space="preserve">United Arab Emirates Abu Dhabi</w:t>
      </w:r>
      <w:r>
        <w:t xml:space="preserve">, where projects often feature intricate geometric patterns and high-end stone cladding, attention to detail was paramount.</w:t>
      </w:r>
    </w:p>
    <w:p>
      <w:pPr>
        <w:pStyle w:val="BodyText"/>
      </w:pPr>
      <w:r>
        <w:t xml:space="preserve">My daily tasks included:</w:t>
      </w:r>
    </w:p>
    <w:p>
      <w:pPr>
        <w:numPr>
          <w:ilvl w:val="0"/>
          <w:numId w:val="1001"/>
        </w:numPr>
        <w:pStyle w:val="Compact"/>
      </w:pPr>
      <w:r>
        <w:rPr>
          <w:bCs/>
          <w:b/>
        </w:rPr>
        <w:t xml:space="preserve">Mortar Preparation:</w:t>
      </w:r>
      <w:r>
        <w:t xml:space="preserve"> </w:t>
      </w:r>
      <w:r>
        <w:t xml:space="preserve">Learning the precise ratios of cement, sand, and lime required for different applications. In the harsh environment of</w:t>
      </w:r>
      <w:r>
        <w:t xml:space="preserve"> </w:t>
      </w:r>
      <w:r>
        <w:rPr>
          <w:bCs/>
          <w:b/>
        </w:rPr>
        <w:t xml:space="preserve">United Arab Emirates Abu Dhabi</w:t>
      </w:r>
      <w:r>
        <w:t xml:space="preserve">, maintaining mortar consistency against rapid water evaporation was a critical skill I mastered.</w:t>
      </w:r>
    </w:p>
    <w:p>
      <w:pPr>
        <w:numPr>
          <w:ilvl w:val="0"/>
          <w:numId w:val="1001"/>
        </w:numPr>
        <w:pStyle w:val="Compact"/>
      </w:pPr>
      <w:r>
        <w:rPr>
          <w:bCs/>
          <w:b/>
        </w:rPr>
        <w:t xml:space="preserve">Block Laying:</w:t>
      </w:r>
      <w:r>
        <w:t xml:space="preserve">Mason, understanding the structural integrity provided by proper bonding patterns was essential for seismic stability and load distribution.</w:t>
      </w:r>
    </w:p>
    <w:p>
      <w:pPr>
        <w:numPr>
          <w:ilvl w:val="0"/>
          <w:numId w:val="1001"/>
        </w:numPr>
        <w:pStyle w:val="Compact"/>
      </w:pPr>
      <w:r>
        <w:rPr>
          <w:bCs/>
          <w:b/>
        </w:rPr>
        <w:t xml:space="preserve">Natural Stone Installation:</w:t>
      </w:r>
      <w:r>
        <w:t xml:space="preserve"> </w:t>
      </w:r>
      <w:r>
        <w:t xml:space="preserve">Assisting in the cutting and installation of natural stones such as marble, granite, and limestone. These materials are heavily utilized in the architectural projects of</w:t>
      </w:r>
    </w:p>
    <w:p>
      <w:pPr>
        <w:numPr>
          <w:ilvl w:val="0"/>
          <w:numId w:val="1000"/>
        </w:numPr>
        <w:pStyle w:val="Compact"/>
      </w:pPr>
      <w:r>
        <w:t xml:space="preserve">United Arab Emirates Abu Dhabi to reflect luxury and durability.</w:t>
      </w:r>
    </w:p>
    <w:p>
      <w:pPr>
        <w:numPr>
          <w:ilvl w:val="0"/>
          <w:numId w:val="1001"/>
        </w:numPr>
        <w:pStyle w:val="Compact"/>
      </w:pPr>
      <w:r>
        <w:rPr>
          <w:bCs/>
          <w:b/>
        </w:rPr>
        <w:t xml:space="preserve">Scaffolding Setup:</w:t>
      </w:r>
      <w:r>
        <w:t xml:space="preserve"> </w:t>
      </w:r>
      <w:r>
        <w:t xml:space="preserve">Contributing to the safe erection of scaffolding structures necessary for working at heights, ensuring compliance with international safety standards prevalent in the region.</w:t>
      </w:r>
    </w:p>
    <w:bookmarkEnd w:id="21"/>
    <w:bookmarkStart w:id="22" w:name="technical-challenges-and-solutions"/>
    <w:p>
      <w:pPr>
        <w:pStyle w:val="Heading2"/>
      </w:pPr>
      <w:r>
        <w:t xml:space="preserve">3. Technical Challenges and Solutions</w:t>
      </w:r>
    </w:p>
    <w:p>
      <w:pPr>
        <w:pStyle w:val="FirstParagraph"/>
      </w:pPr>
      <w:r>
        <w:t xml:space="preserve">The transition to working as a</w:t>
      </w:r>
      <w:r>
        <w:t xml:space="preserve"> </w:t>
      </w:r>
      <w:r>
        <w:rPr>
          <w:bCs/>
          <w:b/>
        </w:rPr>
        <w:t xml:space="preserve">Mason</w:t>
      </w:r>
      <w:r>
        <w:t xml:space="preserve"> </w:t>
      </w:r>
      <w:r>
        <w:t xml:space="preserve">in &lt; strong &gt; United Arab Emirates Abu Dhabi presented several technical hurdles that tested my adaptability and problem-solving skills.</w:t>
      </w:r>
    </w:p>
    <w:p>
      <w:pPr>
        <w:pStyle w:val="BodyText"/>
      </w:pPr>
      <w:r>
        <w:rPr>
          <w:bCs/>
          <w:b/>
        </w:rPr>
        <w:t xml:space="preserve">Temperature Management:</w:t>
      </w:r>
      <w:r>
        <w:t xml:space="preserve"> </w:t>
      </w:r>
      <w:r>
        <w:t xml:space="preserve">The most significant challenge was the ambient temperature, which often exceeded 45°C (113°F). Traditional masonry techniques sometimes fail under such stress due to rapid drying of mortar, leading to weak joints. I learned specialized techniques used by local experts in &lt; strong &gt; United Arab Emirates Abu Dhabi to mitigate this. This included working during cooler early morning hours, using dampened curing blankets immediately after laying bricks, and adding plasticizers to the mortar mix to retain moisture longer.</w:t>
      </w:r>
    </w:p>
    <w:p>
      <w:pPr>
        <w:pStyle w:val="BodyText"/>
      </w:pPr>
      <w:r>
        <w:rPr>
          <w:bCs/>
          <w:b/>
        </w:rPr>
        <w:t xml:space="preserve">Material Compatibility:</w:t>
      </w:r>
      <w:r>
        <w:t xml:space="preserve"> </w:t>
      </w:r>
      <w:r>
        <w:t xml:space="preserve">In</w:t>
      </w:r>
    </w:p>
    <w:p>
      <w:pPr>
        <w:pStyle w:val="BodyText"/>
      </w:pPr>
      <w:r>
        <w:t xml:space="preserve">United Arab Emirates Abu Dhabi, projects often mix modern materials with traditional aesthetics. As a</w:t>
      </w:r>
    </w:p>
    <w:p>
      <w:pPr>
        <w:pStyle w:val="BodyText"/>
      </w:pPr>
      <w:r>
        <w:t xml:space="preserve">Mason, I had to learn how to interface traditional brickwork with modern steel frameworks and glass facades. This required precise cutting and fitting, ensuring that thermal expansion differences between materials did not compromise the structural integrity of the wall.</w:t>
      </w:r>
    </w:p>
    <w:p>
      <w:pPr>
        <w:pStyle w:val="BodyText"/>
      </w:pPr>
      <w:r>
        <w:rPr>
          <w:bCs/>
          <w:b/>
        </w:rPr>
        <w:t xml:space="preserve">Precision in Aesthetics:</w:t>
      </w:r>
      <w:r>
        <w:t xml:space="preserve"> </w:t>
      </w:r>
      <w:r>
        <w:t xml:space="preserve">The architectural style prevalent in</w:t>
      </w:r>
    </w:p>
    <w:p>
      <w:pPr>
        <w:pStyle w:val="BodyText"/>
      </w:pPr>
      <w:r>
        <w:t xml:space="preserve">United Arab Emirates Abu Dhabi often demands a high degree of aesthetic perfection. Simple straight lines are rarely enough; intricate arches and decorative niches are common. I developed skills in reading complex blueprints and translating them into physical masonry structures, ensuring that every block contributed to the overall geometric harmony of the design.</w:t>
      </w:r>
    </w:p>
    <w:bookmarkEnd w:id="22"/>
    <w:bookmarkStart w:id="23" w:name="safety-and-environmental-awareness"/>
    <w:p>
      <w:pPr>
        <w:pStyle w:val="Heading2"/>
      </w:pPr>
      <w:r>
        <w:t xml:space="preserve">4. Safety and Environmental Awareness</w:t>
      </w:r>
    </w:p>
    <w:p>
      <w:pPr>
        <w:pStyle w:val="FirstParagraph"/>
      </w:pPr>
      <w:r>
        <w:t xml:space="preserve">Safety is non-negotiable in any construction site, but particularly so in</w:t>
      </w:r>
    </w:p>
    <w:p>
      <w:pPr>
        <w:pStyle w:val="BodyText"/>
      </w:pPr>
      <w:r>
        <w:t xml:space="preserve">United Arab Emirates Abu Dhabi where labor laws and international safety standards are strictly enforced. Working as a</w:t>
      </w:r>
    </w:p>
    <w:p>
      <w:pPr>
        <w:pStyle w:val="BodyText"/>
      </w:pPr>
      <w:r>
        <w:t xml:space="preserve">Mason required rigorous adherence to Personal Protective Equipment (PPE) protocols, including hard hats, high-visibility vests, steel-toed boots, and eye protection.</w:t>
      </w:r>
    </w:p>
    <w:p>
      <w:pPr>
        <w:pStyle w:val="BodyText"/>
      </w:pPr>
      <w:r>
        <w:t xml:space="preserve">Furthermore, environmental awareness was a key component of my internship. The</w:t>
      </w:r>
    </w:p>
    <w:p>
      <w:pPr>
        <w:pStyle w:val="BodyText"/>
      </w:pPr>
      <w:r>
        <w:t xml:space="preserve">United Arab Emirates Abu Dhabi is increasingly focusing on sustainable construction practices. I learned about the use of eco-friendly materials that reduce the carbon footprint of masonry works. This included using recycled aggregates in concrete blocks and optimizing mortar usage to minimize waste.</w:t>
      </w:r>
    </w:p>
    <w:bookmarkEnd w:id="23"/>
    <w:bookmarkStart w:id="24" w:name="cultural-and-professional-development"/>
    <w:p>
      <w:pPr>
        <w:pStyle w:val="Heading2"/>
      </w:pPr>
      <w:r>
        <w:t xml:space="preserve">5. Cultural and Professional Development</w:t>
      </w:r>
    </w:p>
    <w:p>
      <w:pPr>
        <w:pStyle w:val="FirstParagraph"/>
      </w:pPr>
      <w:r>
        <w:t xml:space="preserve">Beyond the technical skills, working as a</w:t>
      </w:r>
    </w:p>
    <w:p>
      <w:pPr>
        <w:pStyle w:val="BodyText"/>
      </w:pPr>
      <w:r>
        <w:t xml:space="preserve">Mason in</w:t>
      </w:r>
    </w:p>
    <w:p>
      <w:pPr>
        <w:pStyle w:val="BodyText"/>
      </w:pPr>
      <w:r>
        <w:t xml:space="preserve">United Arab Emirates Abu Dhabi provided invaluable cultural insights. The construction sites here are melting pots of cultures, with workers and engineers from around the globe. This diversity fostered an environment of mutual respect and collaborative problem-solving.</w:t>
      </w:r>
    </w:p>
    <w:p>
      <w:pPr>
        <w:pStyle w:val="BodyText"/>
      </w:pPr>
      <w:r>
        <w:t xml:space="preserve">I learned the importance of clear communication across language barriers, a vital skill in any international masonry project. Additionally, observing the work ethic and professionalism expected in</w:t>
      </w:r>
    </w:p>
    <w:p>
      <w:pPr>
        <w:pStyle w:val="BodyText"/>
      </w:pPr>
      <w:r>
        <w:t xml:space="preserve">United Arab Emirates Abu Dhabi helped shape my professional identity. The emphasis on punctuality, quality control, and client satisfaction set a high standard for my future career.</w:t>
      </w:r>
    </w:p>
    <w:bookmarkEnd w:id="24"/>
    <w:bookmarkStart w:id="25" w:name="conclusion"/>
    <w:p>
      <w:pPr>
        <w:pStyle w:val="Heading2"/>
      </w:pPr>
      <w:r>
        <w:t xml:space="preserve">6. Conclusion</w:t>
      </w:r>
    </w:p>
    <w:p>
      <w:pPr>
        <w:pStyle w:val="FirstParagraph"/>
      </w:pPr>
      <w:r>
        <w:t xml:space="preserve">In conclusion, this internship as a</w:t>
      </w:r>
    </w:p>
    <w:p>
      <w:pPr>
        <w:pStyle w:val="BodyText"/>
      </w:pPr>
      <w:r>
        <w:t xml:space="preserve">Mason in</w:t>
      </w:r>
    </w:p>
    <w:p>
      <w:pPr>
        <w:pStyle w:val="BodyText"/>
      </w:pPr>
      <w:r>
        <w:t xml:space="preserve">United Arab Emirates Abu Dhabi has been an transformative experience. It has equipped me with advanced technical skills in masonry, a deep understanding of how to adapt construction techniques to extreme climatic conditions, and a broadened perspective on cultural diversity in the workplace.</w:t>
      </w:r>
    </w:p>
    <w:p>
      <w:pPr>
        <w:pStyle w:val="BodyText"/>
      </w:pPr>
      <w:r>
        <w:t xml:space="preserve">The unique challenges posed by the environment and architectural demands of</w:t>
      </w:r>
    </w:p>
    <w:p>
      <w:pPr>
        <w:pStyle w:val="BodyText"/>
      </w:pPr>
      <w:r>
        <w:t xml:space="preserve">United Arab Emirates Abu Dhabi have refined my craft. I leave this internship not just with a resume entry, but with a profound respect for the masonry trade and its role in shaping modern skylines. The skills acquired here will serve as a solid foundation for my future endeavors in the construction industry, allowing me to contribute effectively to projects that define the architectural heritage of</w:t>
      </w:r>
    </w:p>
    <w:p>
      <w:pPr>
        <w:pStyle w:val="BodyText"/>
      </w:pPr>
      <w:r>
        <w:t xml:space="preserve">United Arab Emirates Abu Dhabi and beyond.</w:t>
      </w:r>
    </w:p>
    <w:p>
      <w:pPr>
        <w:pStyle w:val="BodyText"/>
      </w:pPr>
      <w:r>
        <w:rPr>
          <w:iCs/>
          <w:i/>
        </w:rPr>
        <w:t xml:space="preserve">End of Report</w:t>
      </w:r>
    </w:p>
    <w:p>
      <w:pPr>
        <w:pStyle w:val="BodyText"/>
      </w:pPr>
      <w:r>
        <w:rPr>
          <w:bCs/>
          <w:b/>
        </w:rPr>
        <w:t xml:space="preserve">Signed:</w:t>
      </w:r>
      <w:r>
        <w:t xml:space="preserve"> </w:t>
      </w:r>
      <w:r>
        <w:t xml:space="preserve">__________________________</w:t>
      </w:r>
      <w:r>
        <w:br/>
      </w:r>
      <w:r>
        <w:t xml:space="preserve">[Your Name], Masonry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the United Arab Emirates Abu Dhabi</dc:title>
  <dc:creator/>
  <dc:language>en</dc:language>
  <cp:keywords/>
  <dcterms:created xsi:type="dcterms:W3CDTF">2026-07-29T14:05:50Z</dcterms:created>
  <dcterms:modified xsi:type="dcterms:W3CDTF">2026-07-29T14:05:50Z</dcterms:modified>
</cp:coreProperties>
</file>

<file path=docProps/custom.xml><?xml version="1.0" encoding="utf-8"?>
<Properties xmlns="http://schemas.openxmlformats.org/officeDocument/2006/custom-properties" xmlns:vt="http://schemas.openxmlformats.org/officeDocument/2006/docPropsVTypes"/>
</file>