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Silva</w:t>
      </w:r>
      <w:r>
        <w:br/>
      </w:r>
      <w:r>
        <w:rPr>
          <w:bCs/>
          <w:b/>
        </w:rPr>
        <w:t xml:space="preserve">Institution of Study:</w:t>
      </w:r>
      <w:r>
        <w:t xml:space="preserve"> </w:t>
      </w:r>
      <w:r>
        <w:t xml:space="preserve">University of Mathematics and Applied Sciences</w:t>
      </w:r>
      <w:r>
        <w:br/>
      </w:r>
    </w:p>
    <w:p>
      <w:pPr>
        <w:pStyle w:val="BodyText"/>
      </w:pPr>
      <w:r>
        <w:t xml:space="preserve">Host Company/Institution:</w:t>
      </w:r>
    </w:p>
    <w:p>
      <w:pPr>
        <w:pStyle w:val="BodyText"/>
      </w:pPr>
      <w:r>
        <w:t xml:space="preserve">DataLogic Analytics Corp.</w:t>
      </w:r>
      <w:r>
        <w:br/>
      </w:r>
    </w:p>
    <w:p>
      <w:pPr>
        <w:pStyle w:val="BodyText"/>
      </w:pPr>
      <w:r>
        <w:t xml:space="preserve">Location</w:t>
      </w:r>
    </w:p>
    <w:p>
      <w:pPr>
        <w:pStyle w:val="BodyText"/>
      </w:pPr>
      <w:hyperlink w:anchor="Xa39a3ee5e6b4b0d3255bfef95601890afd80709"/>
      <w:r>
        <w:t xml:space="preserve">Brazil São Paulo</w:t>
      </w:r>
      <w:r>
        <w:br/>
      </w:r>
      <w:r>
        <w:rPr>
          <w:bCs/>
          <w:b/>
        </w:rPr>
        <w:t xml:space="preserve">Duration:</w:t>
      </w:r>
      <w:r>
        <w:t xml:space="preserve"> </w:t>
      </w:r>
      <w:r>
        <w:t xml:space="preserve">June 1, 2023 – August 31, 2023</w:t>
      </w:r>
      <w:r>
        <w:br/>
      </w:r>
      <w:r>
        <w:rPr>
          <w:bCs/>
          <w:b/>
        </w:rPr>
        <w:t xml:space="preserve">Role Title:</w:t>
      </w:r>
      <w:r>
        <w:t xml:space="preserve"> </w:t>
      </w:r>
      <w:r>
        <w:t xml:space="preserve">Junior Mathematician Intern</w:t>
      </w:r>
    </w:p>
    <w:p>
      <w:pPr>
        <w:pStyle w:val="BodyText"/>
      </w:pPr>
      <w:bookmarkStart w:id="20" w:name="introduction"/>
      <w:bookmarkEnd w:id="20"/>
    </w:p>
    <w:p>
      <w:pPr>
        <w:pStyle w:val="BodyText"/>
      </w:pPr>
      <w:hyperlink w:anchor="Xa39a3ee5e6b4b0d3255bfef95601890afd80709">
        <w:r>
          <w:rPr>
            <w:rStyle w:val="Hyperlink"/>
          </w:rPr>
          <w:t xml:space="preserve">1. Introduction</w:t>
        </w:r>
      </w:hyperlink>
    </w:p>
    <w:p>
      <w:pPr>
        <w:pStyle w:val="BodyText"/>
      </w:pPr>
      <w:r>
        <w:t xml:space="preserve">This document serves as a comprehensive report detailing the practical experiences, theoretical applications, and professional developments acquired during an internship focused on the role of a Mathematician within the dynamic economic and academic environment of Brazil São Paulo. The transition from purely theoretical academic study to applied mathematical research is often challenging; however, this internship provided a crucial bridge between abstract concepts and real-world data-driven decision-making processes located in one of Latin America’s most significant financial hubs.</w:t>
      </w:r>
    </w:p>
    <w:p>
      <w:pPr>
        <w:pStyle w:val="BodyText"/>
      </w:pPr>
      <w:bookmarkStart w:id="21" w:name="context"/>
      <w:bookmarkEnd w:id="21"/>
    </w:p>
    <w:p>
      <w:pPr>
        <w:pStyle w:val="BodyText"/>
      </w:pPr>
      <w:hyperlink w:anchor="Xa39a3ee5e6b4b0d3255bfef95601890afd80709">
        <w:r>
          <w:rPr>
            <w:rStyle w:val="Hyperlink"/>
          </w:rPr>
          <w:t xml:space="preserve">2. Contextual Background: Brazil São Paulo</w:t>
        </w:r>
      </w:hyperlink>
    </w:p>
    <w:p>
      <w:pPr>
        <w:pStyle w:val="BodyText"/>
      </w:pPr>
      <w:r>
        <w:t xml:space="preserve">The choice of location for this internship was strategic. Brazil São Paulo is not only the largest city in South America but also the financial heart of the continent, hosting the B3 stock exchange and numerous multinational corporations. The city boasts a unique ecosystem where traditional industries intersect with cutting-edge fintech startups and robust academic institutions, including several prestigious universities known for their mathematics departments.</w:t>
      </w:r>
    </w:p>
    <w:p>
      <w:pPr>
        <w:pStyle w:val="BodyText"/>
      </w:pPr>
      <w:r>
        <w:t xml:space="preserve">Working as a Mathematician in Brazil São Paulo requires navigating a diverse professional landscape. The local market demands high proficiency in statistical modeling, algorithmic trading strategies, and risk assessment. Furthermore, the cultural aspect of working in this region involves adapting to a fast-paced business environment that values both rigorous analytical thinking and effective communication of complex data insights to non-technical stakeholders.</w:t>
      </w:r>
    </w:p>
    <w:p>
      <w:pPr>
        <w:pStyle w:val="BodyText"/>
      </w:pPr>
      <w:bookmarkStart w:id="22" w:name="objectives"/>
      <w:bookmarkEnd w:id="22"/>
    </w:p>
    <w:p>
      <w:pPr>
        <w:pStyle w:val="BodyText"/>
      </w:pPr>
      <w:hyperlink w:anchor="Xa39a3ee5e6b4b0d3255bfef95601890afd80709">
        <w:r>
          <w:rPr>
            <w:rStyle w:val="Hyperlink"/>
          </w:rPr>
          <w:t xml:space="preserve">3. Internship Objectives</w:t>
        </w:r>
      </w:hyperlink>
    </w:p>
    <w:p>
      <w:pPr>
        <w:pStyle w:val="BodyText"/>
      </w:pPr>
      <w:r>
        <w:t xml:space="preserve">The primary objectives of this internship program were designed to test the capabilities of a junior Mathematician in a corporate setting. Specifically, the goals included:</w:t>
      </w:r>
    </w:p>
    <w:p>
      <w:pPr>
        <w:pStyle w:val="BodyText"/>
      </w:pPr>
      <w:r>
        <w:t xml:space="preserve">To apply advanced calculus and linear algebra techniques to optimize logistical supply chains for local distribution firms.</w:t>
      </w:r>
    </w:p>
    <w:p>
      <w:pPr>
        <w:pStyle w:val="BodyText"/>
      </w:pPr>
      <w:r>
        <w:t xml:space="preserve">To utilize Python and R programming languages for predictive modeling based on historical market data collected within Brazil São Paulo’s volatile economic sector.</w:t>
      </w:r>
    </w:p>
    <w:p>
      <w:pPr>
        <w:pStyle w:val="BodyText"/>
      </w:pPr>
      <w:r>
        <w:t xml:space="preserve">To collaborate with cross-functional teams consisting of software engineers, economists, and senior analysts to validate mathematical models against real-world performance metrics.</w:t>
      </w:r>
    </w:p>
    <w:p>
      <w:pPr>
        <w:pStyle w:val="BodyText"/>
      </w:pPr>
      <w:bookmarkStart w:id="23" w:name="activities"/>
      <w:bookmarkEnd w:id="23"/>
    </w:p>
    <w:p>
      <w:pPr>
        <w:pStyle w:val="BodyText"/>
      </w:pPr>
      <w:hyperlink w:anchor="Xa39a3ee5e6b4b0d3255bfef95601890afd80709">
        <w:r>
          <w:rPr>
            <w:rStyle w:val="Hyperlink"/>
          </w:rPr>
          <w:t xml:space="preserve">4. Key Activities and Responsibilities</w:t>
        </w:r>
      </w:hyperlink>
    </w:p>
    <w:p>
      <w:pPr>
        <w:pStyle w:val="BodyText"/>
      </w:pPr>
      <w:r>
        <w:t xml:space="preserve">During the three-month tenure as a Mathematician, several key projects were undertaken that highlighted the intersection of theoretical mathematics and practical application.</w:t>
      </w:r>
    </w:p>
    <w:bookmarkStart w:id="24" w:name="X4fe1cf75dafb0d2a99f0eeb5442815644127d43"/>
    <w:p>
      <w:pPr>
        <w:pStyle w:val="Heading3"/>
      </w:pPr>
      <w:r>
        <w:rPr>
          <w:bCs/>
          <w:b/>
        </w:rPr>
        <w:t xml:space="preserve">Project A: Predictive Risk Modeling for Financial Instruments</w:t>
      </w:r>
    </w:p>
    <w:p>
      <w:pPr>
        <w:pStyle w:val="FirstParagraph"/>
      </w:pPr>
      <w:r>
        <w:t xml:space="preserve">Stochastic processes and partial differential equations formed the backbone of this project. The team aimed to improve Value at Risk (VaR) calculations for a portfolio of assets traded in Brazil São Paulo. My role involved deriving new parameters that accounted for sudden market fluctuations characteristic of emerging markets like Brazil. By integrating Monte Carlo simulations with historical volatility data, we developed a model that reduced prediction errors by approximately 15% compared to previous methods.</w:t>
      </w:r>
    </w:p>
    <w:bookmarkEnd w:id="24"/>
    <w:bookmarkStart w:id="25" w:name="X442fd521ac2276701e72a259276d74649aa3439"/>
    <w:p>
      <w:pPr>
        <w:pStyle w:val="Heading3"/>
      </w:pPr>
      <w:r>
        <w:rPr>
          <w:bCs/>
          <w:b/>
        </w:rPr>
        <w:t xml:space="preserve">Project B: Algorithmic Optimization of Logistics Networks</w:t>
      </w:r>
    </w:p>
    <w:p>
      <w:pPr>
        <w:pStyle w:val="FirstParagraph"/>
      </w:pPr>
      <w:r>
        <w:t xml:space="preserve">A local logistics partner faced challenges with last-mile delivery efficiency in the dense urban areas of Brazil São Paulo. Utilizing graph theory and combinatorial optimization, I worked on modifying the Traveling Salesperson Problem (TSP) algorithms to account for real-time traffic congestion and road infrastructure limitations specific to the region. This required extensive data cleaning and preprocessing, followed by heuristic approaches to find near-optimal solutions within reasonable computational timeframes.</w:t>
      </w:r>
    </w:p>
    <w:bookmarkEnd w:id="25"/>
    <w:bookmarkStart w:id="28" w:name="Xf9f0bc7015868eea1c18d0025764dead2ba6bbd"/>
    <w:p>
      <w:pPr>
        <w:pStyle w:val="Heading3"/>
      </w:pPr>
      <w:r>
        <w:rPr>
          <w:bCs/>
          <w:b/>
        </w:rPr>
        <w:t xml:space="preserve">Project C: Statistical Analysis of Consumer Behavior</w:t>
      </w:r>
    </w:p>
    <w:p>
      <w:pPr>
        <w:pStyle w:val="FirstParagraph"/>
      </w:pPr>
      <w:r>
        <w:t xml:space="preserve">In collaboration with the marketing department, I applied Bayesian inference techniques to analyze consumer purchasing patterns. This involved updating probability estimates as more data became available regarding user interactions with digital platforms popular in Brazil São Paulo. The insights gained helped refine targeted advertising strategies, demonstrating the direct business impact of rigorous statistical mathematics.</w:t>
      </w:r>
    </w:p>
    <w:p>
      <w:pPr>
        <w:pStyle w:val="BodyText"/>
      </w:pPr>
      <w:bookmarkStart w:id="26" w:name="challenges"/>
      <w:bookmarkEnd w:id="26"/>
    </w:p>
    <w:p>
      <w:pPr>
        <w:pStyle w:val="BodyText"/>
      </w:pPr>
      <w:hyperlink w:anchor="Xa39a3ee5e6b4b0d3255bfef95601890afd80709">
        <w:r>
          <w:rPr>
            <w:rStyle w:val="Hyperlink"/>
          </w:rPr>
          <w:t xml:space="preserve">5. Challenges and Solutions</w:t>
        </w:r>
      </w:hyperlink>
    </w:p>
    <w:p>
      <w:pPr>
        <w:pStyle w:val="BodyText"/>
      </w:pPr>
      <w:r>
        <w:t xml:space="preserve">One of the most significant challenges encountered was the quality and availability of clean data. In many cases, historical records in Brazil São Paulo contained inconsistencies due to legacy systems or varying reporting standards across different sectors. As a Mathematician, it was essential to develop robust data cleaning pipelines using SQL and Python libraries like Pandas.</w:t>
      </w:r>
    </w:p>
    <w:p>
      <w:pPr>
        <w:pStyle w:val="BodyText"/>
      </w:pPr>
      <w:r>
        <w:t xml:space="preserve">Another challenge was communication. Translating complex mathematical jargon into actionable business insights required the development of strong soft skills. Regular workshops on technical writing and presentation skills helped mitigate this issue, allowing for clearer reporting to stakeholders who lacked a strong quantitative background but needed to understand the implications of our models.</w:t>
      </w:r>
    </w:p>
    <w:p>
      <w:pPr>
        <w:pStyle w:val="BodyText"/>
      </w:pPr>
      <w:bookmarkStart w:id="27" w:name="learnings"/>
      <w:bookmarkEnd w:id="27"/>
    </w:p>
    <w:p>
      <w:pPr>
        <w:pStyle w:val="BodyText"/>
      </w:pPr>
      <w:r>
        <w:t xml:space="preserve">6. Skills Acquired</w:t>
      </w:r>
    </w:p>
    <w:p>
      <w:pPr>
        <w:pStyle w:val="BodyText"/>
      </w:pPr>
      <w:r>
        <w:t xml:space="preserve">This internship significantly enhanced my technical and professional capabilities:</w:t>
      </w:r>
    </w:p>
    <w:p>
      <w:pPr>
        <w:pStyle w:val="BodyText"/>
      </w:pPr>
      <w:r>
        <w:rPr>
          <w:bCs/>
          <w:b/>
        </w:rPr>
        <w:t xml:space="preserve">Advanced Computational Tools:</w:t>
      </w:r>
      <w:r>
        <w:t xml:space="preserve"> </w:t>
      </w:r>
      <w:r>
        <w:t xml:space="preserve">Deepened proficiency in Python, R, MATLAB, and LaTeX for documenting mathematical derivations.</w:t>
      </w:r>
    </w:p>
    <w:p>
      <w:pPr>
        <w:pStyle w:val="BodyText"/>
      </w:pPr>
      <w:r>
        <w:t xml:space="preserve">Data Science Integration:</w:t>
      </w:r>
    </w:p>
    <w:p>
      <w:pPr>
        <w:pStyle w:val="BodyText"/>
      </w:pPr>
      <w:hyperlink w:anchor="Xa39a3ee5e6b4b0d3255bfef95601890afd80709">
        <w:r>
          <w:rPr>
            <w:rStyle w:val="Hyperlink"/>
          </w:rPr>
          <w:t xml:space="preserve">Machine Learning Algorithms:</w:t>
        </w:r>
      </w:hyperlink>
    </w:p>
    <w:p>
      <w:pPr>
        <w:pStyle w:val="BodyText"/>
      </w:pPr>
      <w:r>
        <w:t xml:space="preserve">, including Random Forests and Gradient Boosting, were applied to augment traditional statistical models.</w:t>
      </w:r>
    </w:p>
    <w:p>
      <w:pPr>
        <w:pStyle w:val="BodyText"/>
      </w:pPr>
      <w:r>
        <w:rPr>
          <w:bCs/>
          <w:b/>
        </w:rPr>
        <w:t xml:space="preserve">Critical Thinking and Problem Solving:</w:t>
      </w:r>
      <w:r>
        <w:t xml:space="preserve"> </w:t>
      </w:r>
      <w:r>
        <w:t xml:space="preserve">Developed the ability to deconstruct vague business problems into well-defined mathematical formulations.</w:t>
      </w:r>
    </w:p>
    <w:p>
      <w:pPr>
        <w:pStyle w:val="BodyText"/>
      </w:pPr>
      <w:r>
        <w:t xml:space="preserve">Cultural Adaptability:</w:t>
      </w:r>
    </w:p>
    <w:p>
      <w:pPr>
        <w:pStyle w:val="BodyText"/>
      </w:pPr>
      <w:hyperlink w:anchor="Xa39a3ee5e6b4b0d3255bfef95601890afd80709">
        <w:r>
          <w:rPr>
            <w:rStyle w:val="Hyperlink"/>
          </w:rPr>
          <w:t xml:space="preserve">Working in Brazil São Paulo</w:t>
        </w:r>
      </w:hyperlink>
    </w:p>
    <w:p>
      <w:pPr>
        <w:pStyle w:val="BodyText"/>
      </w:pPr>
      <w:r>
        <w:t xml:space="preserve">, I learned to appreciate the diversity of thought and approach that comes from a multicultural workplace, which enriched collaborative problem-solving sessions.</w:t>
      </w:r>
    </w:p>
    <w:p>
      <w:pPr>
        <w:pStyle w:val="BodyText"/>
      </w:pPr>
      <w:r>
        <w:rPr>
          <w:bCs/>
          <w:b/>
        </w:rPr>
        <w:t xml:space="preserve">7. Conclusion</w:t>
      </w:r>
    </w:p>
    <w:p>
      <w:pPr>
        <w:pStyle w:val="BodyText"/>
      </w:pPr>
      <w:r>
        <w:t xml:space="preserve">In conclusion, this internship as a Mathematician in Brazil São Paulo has been an invaluable experience that solidified my passion for applied mathematics and data science. The opportunity to tackle real-world problems within one of the most vibrant economic centers in Latin America provided unique insights into how mathematical theory can drive tangible business results. The rigorous demands of the role, combined with the supportive yet challenging environment, have prepared me well for a future career in quantitative analysis and financial engineering.</w:t>
      </w:r>
    </w:p>
    <w:p>
      <w:pPr>
        <w:pStyle w:val="BodyText"/>
      </w:pPr>
      <w:r>
        <w:t xml:space="preserve">The specific context of Brazil São Paulo taught me resilience and adaptability. Understanding local market dynamics while maintaining global standards of mathematical rigor is a skill set that is increasingly in demand. I am grateful for the mentorship received from senior colleagues at DataLogic Analytics Corp. and look forward to contributing further to the field of mathematics in this dynamic region.</w:t>
      </w:r>
    </w:p>
    <w:p>
      <w:pPr>
        <w:pStyle w:val="BodyText"/>
      </w:pPr>
      <w:r>
        <w:rPr>
          <w:bCs/>
          <w:b/>
        </w:rPr>
        <w:t xml:space="preserve">8. Acknowledgments</w:t>
      </w:r>
    </w:p>
    <w:p>
      <w:pPr>
        <w:pStyle w:val="BodyText"/>
      </w:pPr>
      <w:r>
        <w:t xml:space="preserve">I would like to express my sincere gratitude to my supervisor, Dr. Maria Santos, for her guidance and patience throughout this internship. I also thank the entire DataLogic Analytics team in Brazil São Paulo for welcoming me into their group and providing valuable feedback on my 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Brazil São Paulo</dc:title>
  <dc:creator/>
  <dc:language>en</dc:language>
  <cp:keywords/>
  <dcterms:created xsi:type="dcterms:W3CDTF">2026-07-29T03:08:07Z</dcterms:created>
  <dcterms:modified xsi:type="dcterms:W3CDTF">2026-07-29T03:08:07Z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