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p>
    <w:bookmarkStart w:id="20" w:name="internship-report"/>
    <w:p>
      <w:pPr>
        <w:pStyle w:val="Heading1"/>
      </w:pPr>
      <w:r>
        <w:t xml:space="preserve">Internship Report</w:t>
      </w:r>
    </w:p>
    <w:p>
      <w:pPr>
        <w:pStyle w:val="FirstParagraph"/>
      </w:pPr>
      <w:r>
        <w:rPr>
          <w:bCs/>
          <w:b/>
        </w:rPr>
        <w:t xml:space="preserve">Date:</w:t>
      </w:r>
      <w:r>
        <w:t xml:space="preserve"> October 26, 2023</w:t>
      </w:r>
      <w:r>
        <w:br/>
      </w:r>
      <w:r>
        <w:rPr>
          <w:bCs/>
          <w:b/>
        </w:rPr>
        <w:t xml:space="preserve">Name:</w:t>
      </w:r>
      <w:r>
        <w:t xml:space="preserve"> [Candidate Name]</w:t>
      </w:r>
      <w:r>
        <w:br/>
      </w:r>
      <w:r>
        <w:rPr>
          <w:bCs/>
          <w:b/>
        </w:rPr>
        <w:t xml:space="preserve">Institution:</w:t>
      </w:r>
      <w:r>
        <w:t xml:space="preserve"> University of Science and Technology</w:t>
      </w:r>
      <w:r>
        <w:br/>
      </w:r>
      <w:r>
        <w:rPr>
          <w:bCs/>
          <w:b/>
        </w:rPr>
        <w:t xml:space="preserve">Location:</w:t>
      </w:r>
      <w:r>
        <w:t xml:space="preserve"> Saudi Arabia, Riyadh</w:t>
      </w:r>
    </w:p>
    <w:bookmarkEnd w:id="20"/>
    <w:bookmarkStart w:id="21" w:name="executive-summary"/>
    <w:p>
      <w:pPr>
        <w:pStyle w:val="Heading2"/>
      </w:pPr>
      <w:r>
        <w:t xml:space="preserve">Executive Summary</w:t>
      </w:r>
    </w:p>
    <w:p>
      <w:pPr>
        <w:pStyle w:val="FirstParagraph"/>
      </w:pPr>
      <w:r>
        <w:t xml:space="preserve">This report provides a comprehensive analysis of my internship experience undertaken in the bustling capital of Riyadh, Saudi Arabia. The primary objective was to apply theoretical mathematical concepts to real-world industrial and governmental challenges within the context of Vision 2030. As an intern aspiring to become a professional Mathematician, I had the unique opportunity to collaborate with local experts in data analytics, operations research, and financial modeling. The duration of this internship allowed me to immerse myself in a dynamic environment where mathematics is not merely an academic pursuit but a critical tool for national development and strategic planning.</w:t>
      </w:r>
    </w:p>
    <w:bookmarkEnd w:id="21"/>
    <w:bookmarkStart w:id="22" w:name="introduction"/>
    <w:p>
      <w:pPr>
        <w:pStyle w:val="Heading2"/>
      </w:pPr>
      <w:r>
        <w:t xml:space="preserve">Introduction</w:t>
      </w:r>
    </w:p>
    <w:p>
      <w:pPr>
        <w:pStyle w:val="FirstParagraph"/>
      </w:pPr>
      <w:r>
        <w:t xml:space="preserve">The role of a Mathematician has evolved significantly in the 21st century, transitioning from purely abstract theoretical work to applied problem-solving in technology, finance, and logistics. Saudi Arabia Riyadh stands as a testament to this transformation. As the Kingdom accelerates its modernization efforts under Vision 2030, there is an increasing demand for quantitative rigor in decision-making processes. My internship was designed to bridge the gap between academic training and professional application within this specific geopolitical context.</w:t>
      </w:r>
    </w:p>
    <w:p>
      <w:pPr>
        <w:pStyle w:val="BodyText"/>
      </w:pPr>
      <w:r>
        <w:t xml:space="preserve">The internship was hosted at a leading consulting firm situated in the King Abdullah Financial District (KAFD) of Riyadh. The organization focuses on providing strategic advice to government entities and large corporations. My primary mentor was a senior data scientist who specializes in stochastic modeling and optimization techniques. Throughout my tenure, I was expected to contribute to projects involving traffic flow analysis, energy consumption prediction, and statistical quality control for manufacturing sectors.</w:t>
      </w:r>
    </w:p>
    <w:bookmarkEnd w:id="22"/>
    <w:bookmarkStart w:id="23" w:name="objectives"/>
    <w:p>
      <w:pPr>
        <w:pStyle w:val="Heading2"/>
      </w:pPr>
      <w:r>
        <w:t xml:space="preserve">Objectives of the Internship</w:t>
      </w:r>
    </w:p>
    <w:p>
      <w:pPr>
        <w:pStyle w:val="FirstParagraph"/>
      </w:pPr>
      <w:r>
        <w:t xml:space="preserve">The primary objectives of this internship were threefold. First, I aimed to enhance my technical proficiency in mathematical software such as MATLAB, Python (with NumPy and SciPy libraries), and R. These tools are essential for any modern Mathematician working in an industrial setting. Second, I sought to understand how mathematical models are interpreted by non-technical stakeholders within the Saudi Arabian business culture. Effective communication of complex results is as crucial as the derivation of those results.</w:t>
      </w:r>
    </w:p>
    <w:p>
      <w:pPr>
        <w:pStyle w:val="BodyText"/>
      </w:pPr>
      <w:r>
        <w:t xml:space="preserve">Thirdly, I intended to gain insight into the specific economic and social dynamics of Riyadh. Understanding local constraints, such as environmental factors affecting data accuracy or cultural considerations in survey sampling, was vital for ensuring the relevance of my mathematical outputs. By aligning my skills with these objectives, I hoped to position myself as a valuable asset capable of contributing to the Kingdom’s growing knowledge economy.</w:t>
      </w:r>
    </w:p>
    <w:bookmarkEnd w:id="23"/>
    <w:bookmarkStart w:id="24" w:name="duties-and-responsibilities"/>
    <w:p>
      <w:pPr>
        <w:pStyle w:val="Heading2"/>
      </w:pPr>
      <w:r>
        <w:t xml:space="preserve">Duties and Responsibilities</w:t>
      </w:r>
    </w:p>
    <w:p>
      <w:pPr>
        <w:pStyle w:val="FirstParagraph"/>
      </w:pPr>
      <w:r>
        <w:t xml:space="preserve">During my time in Riyadh, my duties were diverse and challenging. One of the core responsibilities involved developing algorithms for optimizing public transport routes across different districts of Riyadh. This required extensive use of graph theory and linear programming to minimize travel time while maximizing coverage.</w:t>
      </w:r>
    </w:p>
    <w:p>
      <w:pPr>
        <w:pStyle w:val="BodyText"/>
      </w:pPr>
      <w:r>
        <w:t xml:space="preserve">Another significant task was assisting in the creation of predictive models for renewable energy adoption. Working with historical weather data and solar radiation metrics, I applied regression analysis and time-series forecasting techniques. This project highlighted the importance of accurate data preprocessing, a step often overlooked in academic settings but critical in professional applications.</w:t>
      </w:r>
    </w:p>
    <w:p>
      <w:pPr>
        <w:pStyle w:val="BodyText"/>
      </w:pPr>
      <w:r>
        <w:t xml:space="preserve">I also participated in weekly team meetings where we discussed ongoing projects. In these sessions, I practiced presenting my findings using clear visualizations and concise mathematical explanations. Feedback from senior colleagues helped me refine my ability to articulate the limitations and assumptions inherent in any mathematical model, a skill that is indispensable for a practicing Mathematician.</w:t>
      </w:r>
    </w:p>
    <w:bookmarkEnd w:id="24"/>
    <w:bookmarkStart w:id="25" w:name="challenges-and-solutions"/>
    <w:p>
      <w:pPr>
        <w:pStyle w:val="Heading2"/>
      </w:pPr>
      <w:r>
        <w:t xml:space="preserve">Challenges and Solutions</w:t>
      </w:r>
    </w:p>
    <w:p>
      <w:pPr>
        <w:pStyle w:val="FirstParagraph"/>
      </w:pPr>
      <w:r>
        <w:t xml:space="preserve">One of the major challenges I faced was adapting to the fast-paced work environment of Riyadh’s corporate sector. The expectation for quick turnaround times on complex problems required me to improve my efficiency without compromising accuracy. Additionally, dealing with incomplete or noisy data posed a significant hurdle. To address this, I collaborated closely with IT specialists to develop robust data cleaning protocols based on statistical outlier detection methods.</w:t>
      </w:r>
    </w:p>
    <w:p>
      <w:pPr>
        <w:pStyle w:val="BodyText"/>
      </w:pPr>
      <w:r>
        <w:t xml:space="preserve">Cultural adaptation also played a role in my learning curve. Understanding the nuances of business etiquette in Saudi Arabia helped me build stronger professional relationships. For instance, recognizing the importance of building personal rapport before diving into technical details facilitated smoother collaboration and more open communication channels within the team.</w:t>
      </w:r>
    </w:p>
    <w:bookmarkEnd w:id="25"/>
    <w:bookmarkStart w:id="26" w:name="skills-acquired"/>
    <w:p>
      <w:pPr>
        <w:pStyle w:val="Heading2"/>
      </w:pPr>
      <w:r>
        <w:t xml:space="preserve">Skills Acquired</w:t>
      </w:r>
    </w:p>
    <w:p>
      <w:pPr>
        <w:pStyle w:val="FirstParagraph"/>
      </w:pPr>
      <w:r>
        <w:t xml:space="preserve">By the end of the internship, I had acquired several key skills. Technically, my proficiency in advanced statistical software and mathematical modeling increased substantially. I became adept at handling large datasets and deriving actionable insights through quantitative analysis.</w:t>
      </w:r>
    </w:p>
    <w:p>
      <w:pPr>
        <w:pStyle w:val="BodyText"/>
      </w:pPr>
      <w:r>
        <w:t xml:space="preserve">Soft skills also saw considerable improvement. My ability to communicate complex mathematical ideas to diverse audiences was enhanced through regular presentations and report writing. Furthermore, developing a global perspective on how mathematics can drive economic growth in emerging markets like Saudi Arabia provided me with valuable context for my future career.</w:t>
      </w:r>
    </w:p>
    <w:bookmarkEnd w:id="26"/>
    <w:bookmarkStart w:id="27" w:name="conclusion"/>
    <w:p>
      <w:pPr>
        <w:pStyle w:val="Heading2"/>
      </w:pPr>
      <w:r>
        <w:t xml:space="preserve">Conclusion</w:t>
      </w:r>
    </w:p>
    <w:p>
      <w:pPr>
        <w:pStyle w:val="FirstParagraph"/>
      </w:pPr>
      <w:r>
        <w:t xml:space="preserve">In conclusion, my internship as a Mathematician in Riyadh was an immensely rewarding experience. It allowed me to witness firsthand how mathematical principles can be leveraged to solve real-world problems in a rapidly developing region. The experience has reinforced my passion for applied mathematics and highlighted the critical role that quantitative analysis plays in achieving the goals of Vision 2030.</w:t>
      </w:r>
    </w:p>
    <w:p>
      <w:pPr>
        <w:pStyle w:val="BodyText"/>
      </w:pPr>
      <w:r>
        <w:t xml:space="preserve">I am grateful for the opportunity to have worked alongside talented professionals in Saudi Arabia Riyadh. This internship has not only enriched my technical toolkit but also broadened my cultural and professional horizons. As I move forward in my career, I carry with me the lessons learned here, ready to contribute meaningfully to the field of mathematics and its applications on a global scale.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Analysis in the Kingdom of Saudi Arabia</dc:title>
  <dc:creator/>
  <dc:language>en</dc:language>
  <cp:keywords/>
  <dcterms:created xsi:type="dcterms:W3CDTF">2026-07-29T07:51:37Z</dcterms:created>
  <dcterms:modified xsi:type="dcterms:W3CDTF">2026-07-29T07:51:37Z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