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rPr>
          <w:bCs/>
          <w:b/>
        </w:rPr>
        <w:t xml:space="preserve">Name:</w:t>
      </w:r>
      <w:r>
        <w:t xml:space="preserve"> </w:t>
      </w:r>
      <w:r>
        <w:t xml:space="preserve">[Intern Name]</w:t>
      </w:r>
    </w:p>
    <w:p>
      <w:pPr>
        <w:pStyle w:val="BodyText"/>
      </w:pPr>
      <w:r>
        <w:rPr>
          <w:bCs/>
          <w:b/>
        </w:rPr>
        <w:t xml:space="preserve">Date:</w:t>
      </w:r>
      <w:r>
        <w:t xml:space="preserve"> </w:t>
      </w:r>
      <w:r>
        <w:t xml:space="preserve">May 2024</w:t>
      </w:r>
    </w:p>
    <w:p>
      <w:pPr>
        <w:pStyle w:val="BodyText"/>
      </w:pPr>
      <w:r>
        <w:rPr>
          <w:bCs/>
          <w:b/>
        </w:rPr>
        <w:t xml:space="preserve">Institution/Company:</w:t>
      </w:r>
    </w:p>
    <w:p>
      <w:pPr>
        <w:pStyle w:val="BodyText"/>
      </w:pPr>
      <w:r>
        <w:t xml:space="preserve">Location:</w:t>
      </w:r>
    </w:p>
    <w:bookmarkStart w:id="26" w:name="X3f7755121ebc5181fc5da43b11aa6ff8f3c39f4"/>
    <w:p>
      <w:pPr>
        <w:pStyle w:val="Heading1"/>
      </w:pPr>
      <w:r>
        <w:t xml:space="preserve">Internship Report: Applied Mathematics in Urban Data Science</w:t>
      </w:r>
    </w:p>
    <w:bookmarkStart w:id="20" w:name="executive-summary"/>
    <w:p>
      <w:pPr>
        <w:pStyle w:val="Heading2"/>
      </w:pPr>
      <w:r>
        <w:t xml:space="preserve">1. Executive Summary</w:t>
      </w:r>
    </w:p>
    <w:p>
      <w:pPr>
        <w:pStyle w:val="FirstParagraph"/>
      </w:pPr>
      <w:r>
        <w:t xml:space="preserve">This report details the comprehensive internship experience undertaken as a Mathematician intern within the dynamic technological ecosystem of United States Chicago. The primary objective of this tenure was to bridge theoretical mathematical frameworks with practical industrial applications, specifically focusing on urban planning algorithms and predictive modeling for logistical efficiency. As a hub of innovation in the heart of Illinois, United States Chicago provided an unparalleled environment for observing how rigorous statistical analysis and complex algorithmic structures drive modern decision-making processes. This document serves as a formal account of the tasks performed, challenges encountered, skills acquired, and the overarching impact contributed during this transformative period.</w:t>
      </w:r>
    </w:p>
    <w:bookmarkEnd w:id="20"/>
    <w:bookmarkStart w:id="21" w:name="introduction-and-context"/>
    <w:p>
      <w:pPr>
        <w:pStyle w:val="Heading2"/>
      </w:pPr>
      <w:r>
        <w:t xml:space="preserve">2. Introduction and Context</w:t>
      </w:r>
    </w:p>
    <w:p>
      <w:pPr>
        <w:pStyle w:val="FirstParagraph"/>
      </w:pPr>
      <w:r>
        <w:t xml:space="preserve">The role of a Mathematician has evolved significantly in the twenty-first century. No longer confined solely to academic institutions or pure research laboratories, mathematicians are now pivotal in the tech sector, finance, and urban development sectors. The choice to conduct this internship in United States Chicago was strategic; the city is renowned for its robust financial markets, thriving healthcare systems (notably through institutions like Rush University Medical Center and Northwestern), and a rapidly growing startup scene centered around data science. Operating within United States Chicago allowed for exposure to diverse industries that require high-level mathematical rigor to solve real-world problems.</w:t>
      </w:r>
    </w:p>
    <w:p>
      <w:pPr>
        <w:pStyle w:val="BodyText"/>
      </w:pPr>
      <w:r>
        <w:t xml:space="preserve">The internship was structured around three core pillars: stochastic modeling, optimization theory, and machine learning integration. As a Mathematician, the intern was tasked with translating abstract concepts into tangible code solutions that could enhance operational efficiency for clients ranging from public transit authorities to private logistics firms. The environment fostered a culture of inquiry where every problem was viewed through the lens of mathematical probability and structural logic.</w:t>
      </w:r>
    </w:p>
    <w:bookmarkEnd w:id="21"/>
    <w:bookmarkStart w:id="22" w:name="responsibilities-and-project-overview"/>
    <w:p>
      <w:pPr>
        <w:pStyle w:val="Heading2"/>
      </w:pPr>
      <w:r>
        <w:t xml:space="preserve">3. Responsibilities and Project Overview</w:t>
      </w:r>
    </w:p>
    <w:p>
      <w:pPr>
        <w:pStyle w:val="FirstParagraph"/>
      </w:pPr>
      <w:r>
        <w:t xml:space="preserve">The primary responsibility during this internship was to assist senior data scientists in refining algorithms used for traffic pattern prediction in dense urban environments. The specific project, titled "Project Flux," aimed to reduce commuter delays by utilizing real-time data streams from IoT sensors embedded throughout the city infrastructure of United States Chicago. The mathematical complexity involved required a deep understanding of differential equations and Markov chains.</w:t>
      </w:r>
    </w:p>
    <w:p>
      <w:pPr>
        <w:pStyle w:val="BodyText"/>
      </w:pPr>
      <w:r>
        <w:t xml:space="preserve">Key responsibilities included:</w:t>
      </w:r>
    </w:p>
    <w:p>
      <w:pPr>
        <w:numPr>
          <w:ilvl w:val="0"/>
          <w:numId w:val="1001"/>
        </w:numPr>
        <w:pStyle w:val="Compact"/>
      </w:pPr>
      <w:r>
        <w:t xml:space="preserve">Data Sanitization and Preprocessing:</w:t>
      </w:r>
    </w:p>
    <w:p>
      <w:pPr>
        <w:numPr>
          <w:ilvl w:val="0"/>
          <w:numId w:val="1001"/>
        </w:numPr>
        <w:pStyle w:val="Compact"/>
      </w:pPr>
      <w:r>
        <w:t xml:space="preserve">Model Development:: Constructing predictive models using Python and R, specifically focusing on time-series analysis to forecast congestion peaks.</w:t>
      </w:r>
    </w:p>
    <w:p>
      <w:pPr>
        <w:numPr>
          <w:ilvl w:val="0"/>
          <w:numId w:val="1001"/>
        </w:numPr>
        <w:pStyle w:val="Compact"/>
      </w:pPr>
      <w:r>
        <w:t xml:space="preserve">Collaboration with Urban Planners:: Translating mathematical findings into understandable insights for non-technical stakeholders in the Chicago metropolitan area.</w:t>
      </w:r>
    </w:p>
    <w:p>
      <w:pPr>
        <w:numPr>
          <w:ilvl w:val="0"/>
          <w:numId w:val="1001"/>
        </w:numPr>
        <w:pStyle w:val="Compact"/>
      </w:pPr>
      <w:r>
        <w:t xml:space="preserve">Algorithm Optimization:: Reducing computational overhead by improving the efficiency of existing codebases, ensuring that models could run in real-time.</w:t>
      </w:r>
    </w:p>
    <w:bookmarkEnd w:id="22"/>
    <w:bookmarkStart w:id="23" w:name="technical-challenges-and-methodologies"/>
    <w:p>
      <w:pPr>
        <w:pStyle w:val="Heading2"/>
      </w:pPr>
      <w:r>
        <w:t xml:space="preserve">4. Technical Challenges and Methodologies</w:t>
      </w:r>
    </w:p>
    <w:p>
      <w:pPr>
        <w:pStyle w:val="FirstParagraph"/>
      </w:pPr>
      <w:r>
        <w:t xml:space="preserve">The most significant challenge faced during the internship was handling noise within urban data streams. In United States Chicago, weather conditions, construction activities, and special events create volatile variables that often skew standard predictive models. As a Mathematician, I had to incorporate stochastic volatility into our models to account for these unpredictable elements.</w:t>
      </w:r>
    </w:p>
    <w:p>
      <w:pPr>
        <w:pStyle w:val="BodyText"/>
      </w:pPr>
      <w:r>
        <w:t xml:space="preserve">To address this, we employed Monte Carlo simulations. By running thousands of randomized scenarios based on historical data from United States Chicago, we were able to generate probability distributions that offered more robust predictions than deterministic models alone. This approach highlighted the importance of probabilistic thinking in real-world applications where absolute certainty is rarely achievable.</w:t>
      </w:r>
    </w:p>
    <w:p>
      <w:pPr>
        <w:pStyle w:val="BodyText"/>
      </w:pPr>
      <w:r>
        <w:t xml:space="preserve">Furthermore, the integration of graph theory proved essential for mapping out the connectivity between different transport nodes. By modeling the city as a weighted graph, we could apply Dijkstra’s algorithm and its variants to find optimal paths dynamically. This experience underscored how abstract concepts in discrete mathematics have direct implications for everyday mobility in major cities like United States Chicago.</w:t>
      </w:r>
    </w:p>
    <w:bookmarkEnd w:id="23"/>
    <w:bookmarkStart w:id="24" w:name="professional-development-and-soft-skills"/>
    <w:p>
      <w:pPr>
        <w:pStyle w:val="Heading2"/>
      </w:pPr>
      <w:r>
        <w:t xml:space="preserve">5. Professional Development and Soft Skills</w:t>
      </w:r>
    </w:p>
    <w:p>
      <w:pPr>
        <w:pStyle w:val="FirstParagraph"/>
      </w:pPr>
      <w:r>
        <w:t xml:space="preserve">Beyond technical competencies, this internship served as a crucible for professional growth. The role of a Mathematician in an industrial setting requires strong communication skills. One must be able to explain complex statistical significance to managers who prioritize bottom-line results over theoretical elegance. I learned to tailor my presentations, using visualizations and simplified analogies to convey the value of mathematical interventions.</w:t>
      </w:r>
    </w:p>
    <w:p>
      <w:pPr>
        <w:pStyle w:val="BodyText"/>
      </w:pPr>
      <w:r>
        <w:t xml:space="preserve">Additionally, working in the collaborative culture of United States Chicago taught me the importance of interdisciplinary teamwork. Mathematics does not exist in a vacuum; it intersects with computer science, economics, and sociology. Engaging with colleagues from these diverse backgrounds broadened my perspective and enhanced my ability to approach problems holistically.</w:t>
      </w:r>
    </w:p>
    <w:bookmarkEnd w:id="24"/>
    <w:bookmarkStart w:id="25" w:name="conclusion"/>
    <w:p>
      <w:pPr>
        <w:pStyle w:val="Heading2"/>
      </w:pPr>
      <w:r>
        <w:t xml:space="preserve">6. Conclusion</w:t>
      </w:r>
    </w:p>
    <w:p>
      <w:pPr>
        <w:pStyle w:val="FirstParagraph"/>
      </w:pPr>
      <w:r>
        <w:t xml:space="preserve">In conclusion, this internship as a Mathematician in United States Chicago was an immensely rewarding experience that solidified the foundation of my career in applied data science. The unique blend of academic rigor and industrial pragmatism offered by institutions and companies in United States Chicago provided a comprehensive understanding of how mathematics drives modern industry. From refining stochastic models to optimizing urban logistics, every task contributed to a deeper appreciation for the power of quantitative analysis.</w:t>
      </w:r>
    </w:p>
    <w:p>
      <w:pPr>
        <w:pStyle w:val="BodyText"/>
      </w:pPr>
      <w:r>
        <w:t xml:space="preserve">The experience not only enhanced my technical proficiency in programming languages and statistical software but also refined my ability to solve complex problems under pressure. As the demand for data-driven decision-making continues to grow in cities across United States Chicago and beyond, I am confident that the skills acquired during this internship will serve as a cornerstone for future professional endeavors. I extend my gratitude to my mentors at Advanced Data Analytics Corp. for their guidance and support throughout this journey.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United States Chicago</dc:title>
  <dc:creator/>
  <dc:language>en</dc:language>
  <cp:keywords/>
  <dcterms:created xsi:type="dcterms:W3CDTF">2026-07-29T04:09:10Z</dcterms:created>
  <dcterms:modified xsi:type="dcterms:W3CDTF">2026-07-29T04:09:10Z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