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Alex J. Sterling</w:t>
      </w:r>
      <w:r>
        <w:br/>
      </w:r>
    </w:p>
    <w:p>
      <w:pPr>
        <w:pStyle w:val="BodyText"/>
      </w:pPr>
      <w:r>
        <w:t xml:space="preserve">Alex J. Sterling</w:t>
      </w:r>
      <w:r>
        <w:br/>
      </w:r>
    </w:p>
    <w:p>
      <w:pPr>
        <w:pStyle w:val="BodyText"/>
      </w:pPr>
      <w:r>
        <w:t xml:space="preserve">Alex J. Sterling</w:t>
      </w:r>
    </w:p>
    <w:p>
      <w:pPr>
        <w:pStyle w:val="BodyText"/>
      </w:pPr>
      <w:r>
        <w:br/>
      </w:r>
    </w:p>
    <w:p>
      <w:pPr>
        <w:pStyle w:val="BodyText"/>
      </w:pPr>
      <w:r>
        <w:rPr>
          <w:bCs/>
          <w:b/>
        </w:rPr>
        <w:t xml:space="preserve">Title:</w:t>
      </w:r>
      <w:r>
        <w:t xml:space="preserve"> </w:t>
      </w:r>
      <w:r>
        <w:t xml:space="preserve">Junior Data Mathematician Intern</w:t>
      </w:r>
      <w:r>
        <w:br/>
      </w:r>
      <w:r>
        <w:t xml:space="preserve">Position: Junior Applied Mathematician Intern</w:t>
      </w:r>
    </w:p>
    <w:bookmarkStart w:id="20" w:name="i.-executive-summary"/>
    <w:p>
      <w:pPr>
        <w:pStyle w:val="Heading2"/>
      </w:pPr>
      <w:r>
        <w:t xml:space="preserve">I. Executive Summary</w:t>
      </w:r>
    </w:p>
    <w:p>
      <w:pPr>
        <w:pStyle w:val="FirstParagraph"/>
      </w:pPr>
      <w:r>
        <w:t xml:space="preserve">This report serves as a comprehensive summary of my three-month internship experience as a mathematician within the financial technology sector, specifically located in Miami, United States. The primary objective of this internship was to bridge the gap between theoretical mathematical modeling and practical application in high-frequency trading algorithms and risk assessment systems. Working within one of Miami’s leading fintech firms provided a unique opportunity to observe how rigorous mathematical principles are applied to solve complex real-world problems in a fast-paced, multinational business environment.</w:t>
      </w:r>
    </w:p>
    <w:p>
      <w:pPr>
        <w:pStyle w:val="BodyText"/>
      </w:pPr>
      <w:r>
        <w:t xml:space="preserve">The internship was structured around three core pillars: algorithmic optimization, stochastic process analysis, and data visualization. By focusing on these areas, I aimed to contribute meaningfully to the team while gaining insights into the specific demands of the financial market in South Florida. This document details the projects undertaken, methodologies employed, challenges faced, and significant learning outcomes derived from this professional engagement in United States Miami.</w:t>
      </w:r>
    </w:p>
    <w:bookmarkEnd w:id="20"/>
    <w:bookmarkStart w:id="23" w:name="X8d6db17ce3c804d8cd05839d580d9abf9cf46b2"/>
    <w:p>
      <w:pPr>
        <w:pStyle w:val="Heading2"/>
      </w:pPr>
      <w:r>
        <w:t xml:space="preserve">II. Professional Environment and Role Definition</w:t>
      </w:r>
    </w:p>
    <w:p>
      <w:pPr>
        <w:pStyle w:val="FirstParagraph"/>
      </w:pPr>
      <w:r>
        <w:t xml:space="preserve">Miami has rapidly evolved into a hub for cryptocurrency exchanges, hedge funds, and quantitative analysis firms. As a mathematician intern in this region, I was immersed in an environment that values precision, analytical rigor, and innovative problem-solving. My role as a mathematician required not only strong computational skills but also the ability to communicate complex mathematical concepts to non-technical stakeholders.</w:t>
      </w:r>
    </w:p>
    <w:bookmarkStart w:id="21" w:name="a.-daily-responsibilities"/>
    <w:p>
      <w:pPr>
        <w:pStyle w:val="Heading3"/>
      </w:pPr>
      <w:r>
        <w:t xml:space="preserve">A. Daily Responsibilities</w:t>
      </w:r>
    </w:p>
    <w:p>
      <w:pPr>
        <w:pStyle w:val="FirstParagraph"/>
      </w:pPr>
      <w:r>
        <w:t xml:space="preserve">My daily routine began with a review of overnight market data to identify anomalies in algorithmic performance. As a mathematician, I was tasked with debugging existing Python-based models that utilized Monte Carlo simulations for risk assessment. One of my primary responsibilities involved refining the volatility surface models used by senior quants to price exotic derivatives.</w:t>
      </w:r>
    </w:p>
    <w:bookmarkEnd w:id="21"/>
    <w:bookmarkStart w:id="22" w:name="b.-collaborative-dynamics"/>
    <w:p>
      <w:pPr>
        <w:pStyle w:val="Heading3"/>
      </w:pPr>
      <w:r>
        <w:t xml:space="preserve">B. Collaborative Dynamics</w:t>
      </w:r>
    </w:p>
    <w:p>
      <w:pPr>
        <w:pStyle w:val="FirstParagraph"/>
      </w:pPr>
      <w:r>
        <w:t xml:space="preserve">Collaboration was key to success in this internship. I worked closely with software engineers, data scientists, and financial analysts. This interdisciplinary approach highlighted the importance of clear communication in a mathematical profession. Translating abstract equations into actionable business intelligence was a critical skill developed during this period.</w:t>
      </w:r>
    </w:p>
    <w:bookmarkEnd w:id="22"/>
    <w:bookmarkEnd w:id="23"/>
    <w:bookmarkStart w:id="27" w:name="X3a7b904905fd7d2b112bae8d36f8e18f054a061"/>
    <w:p>
      <w:pPr>
        <w:pStyle w:val="Heading2"/>
      </w:pPr>
      <w:r>
        <w:t xml:space="preserve">III. Key Projects and Technical Contributions</w:t>
      </w:r>
    </w:p>
    <w:bookmarkStart w:id="24" w:name="X4ad7cb445b4a5a6c2c07fb9b5675ede36977af9"/>
    <w:p>
      <w:pPr>
        <w:pStyle w:val="Heading3"/>
      </w:pPr>
      <w:r>
        <w:t xml:space="preserve">A. Project 1: Optimization of Portfolio Rebalancing Algorithms</w:t>
      </w:r>
    </w:p>
    <w:p>
      <w:pPr>
        <w:pStyle w:val="FirstParagraph"/>
      </w:pPr>
      <w:r>
        <w:t xml:space="preserve">The first major project involved enhancing the efficiency of portfolio rebalancing algorithms using convex optimization techniques. Traditional methods often struggled with computational latency during high-volatility periods typical in Miami’s trading hours due to cross-Atlantic market overlaps. I developed a new heuristic approach based on Lagrangian multipliers, which reduced computation time by approximately 15%.</w:t>
      </w:r>
    </w:p>
    <w:p>
      <w:pPr>
        <w:pStyle w:val="BodyText"/>
      </w:pPr>
      <w:r>
        <w:t xml:space="preserve">This project required extensive testing against historical data sets spanning five years. As a mathematician, my focus was on ensuring the mathematical integrity of the constraints and objective functions. The successful implementation of this algorithm demonstrated how theoretical optimization can directly impact bottom-line profitability in a financial institution.</w:t>
      </w:r>
    </w:p>
    <w:bookmarkEnd w:id="24"/>
    <w:bookmarkStart w:id="25" w:name="X2d23fa170ca094603774483aa21d8d2bfe65cc8"/>
    <w:p>
      <w:pPr>
        <w:pStyle w:val="Heading3"/>
      </w:pPr>
      <w:r>
        <w:t xml:space="preserve">B. Project 2: Stochastic Modeling for Cryptocurrency Volatility</w:t>
      </w:r>
    </w:p>
    <w:p>
      <w:pPr>
        <w:pStyle w:val="FirstParagraph"/>
      </w:pPr>
      <w:r>
        <w:t xml:space="preserve">Given Miami’s significant role in the cryptocurrency industry, the second project focused on modeling volatility for major digital assets. I utilized Geometric Brownian Motion (GBM) and Jump-Diffusion processes to simulate price movements. The challenge lay in capturing the "fat tails" of distribution often ignored by standard Gaussian models.</w:t>
      </w:r>
    </w:p>
    <w:p>
      <w:pPr>
        <w:pStyle w:val="BodyText"/>
      </w:pPr>
      <w:r>
        <w:t xml:space="preserve">I implemented a regime-switching model that adapted parameters based on market sentiment indicators derived from social media analytics. This hybrid approach, combining traditional mathematics with modern data science, provided a more robust risk metric for the trading desk. The insights gained from this project reinforced the importance of adapting classical mathematical frameworks to contemporary market behaviors.</w:t>
      </w:r>
    </w:p>
    <w:bookmarkEnd w:id="25"/>
    <w:bookmarkStart w:id="26" w:name="X39846fa8cf8bf922eafabf34ed359411d851f30"/>
    <w:p>
      <w:pPr>
        <w:pStyle w:val="Heading3"/>
      </w:pPr>
      <w:r>
        <w:t xml:space="preserve">C. Project 3: Machine Learning Integration in Predictive Analytics</w:t>
      </w:r>
    </w:p>
    <w:p>
      <w:pPr>
        <w:pStyle w:val="FirstParagraph"/>
      </w:pPr>
      <w:r>
        <w:t xml:space="preserve">The final component of my internship involved working on a machine learning pipeline designed to predict short-term currency fluctuations. While this was heavily code-based, the foundation relied on linear algebra and eigenvalue decomposition within Principal Component Analysis (PCA). My role as a mathematician was to interpret the principal components and ensure that the dimensionality reduction did not discard significant variance in the data.</w:t>
      </w:r>
    </w:p>
    <w:p>
      <w:pPr>
        <w:pStyle w:val="BodyText"/>
      </w:pPr>
      <w:r>
        <w:t xml:space="preserve">This experience highlighted the symbiotic relationship between pure mathematics and artificial intelligence. Understanding the underlying mathematical structure of neural networks allowed me to troubleshoot convergence issues more effectively than my peers who lacked a strong theoretical background.</w:t>
      </w:r>
    </w:p>
    <w:bookmarkEnd w:id="26"/>
    <w:bookmarkEnd w:id="27"/>
    <w:bookmarkStart w:id="28" w:name="iv.-challenges-and-solutions"/>
    <w:p>
      <w:pPr>
        <w:pStyle w:val="Heading2"/>
      </w:pPr>
      <w:r>
        <w:t xml:space="preserve">IV. Challenges and Solutions</w:t>
      </w:r>
    </w:p>
    <w:p>
      <w:pPr>
        <w:pStyle w:val="FirstParagraph"/>
      </w:pPr>
      <w:r>
        <w:t xml:space="preserve">The transition from academic theory to industry application in United States Miami presented several challenges. Initially, the sheer volume of noisy data was overwhelming. In an academic setting, datasets are often clean and curated; however, in a real-world fintech environment, data must be cleaned and preprocessed extensively.</w:t>
      </w:r>
    </w:p>
    <w:p>
      <w:pPr>
        <w:pStyle w:val="BodyText"/>
      </w:pPr>
      <w:r>
        <w:t xml:space="preserve">To address this, I adopted rigorous statistical cleaning protocols and implemented automated scripting for data validation. Another challenge was the pressure of real-time decision-making. In academia, one has weeks to derive a solution; in trading, minutes matter. I learned to prioritize robustness over perfect precision, recognizing that an approximate solution delivered instantly is often more valuable than a perfect solution delivered too late.</w:t>
      </w:r>
    </w:p>
    <w:bookmarkEnd w:id="28"/>
    <w:bookmarkStart w:id="29" w:name="v.-conclusion-and-future-outlook"/>
    <w:p>
      <w:pPr>
        <w:pStyle w:val="Heading2"/>
      </w:pPr>
      <w:r>
        <w:t xml:space="preserve">V. Conclusion and Future Outlook</w:t>
      </w:r>
    </w:p>
    <w:p>
      <w:pPr>
        <w:pStyle w:val="FirstParagraph"/>
      </w:pPr>
      <w:r>
        <w:t xml:space="preserve">This internship as a mathematician in United States Miami has been an invaluable professional experience. It has equipped me with the practical skills necessary to apply advanced mathematical concepts to financial problems, while also providing cultural and professional exposure to one of the most dynamic economic hubs in the southeastern United States.</w:t>
      </w:r>
    </w:p>
    <w:p>
      <w:pPr>
        <w:pStyle w:val="BodyText"/>
      </w:pPr>
      <w:r>
        <w:t xml:space="preserve">I have gained proficiency in Python, R, SQL, and various quantitative finance libraries. More importantly, I have developed a mindset that views mathematical modeling as a tool for strategic advantage rather than just an academic exercise. The networking opportunities in Miami’s tight-knit fintech community have also opened doors for future career possibilities.</w:t>
      </w:r>
    </w:p>
    <w:p>
      <w:pPr>
        <w:pStyle w:val="BodyText"/>
      </w:pPr>
      <w:r>
        <w:t xml:space="preserve">In conclusion, the internship successfully met its objectives of enhancing technical skills and providing industry insight. I am confident that the experiences gained during this period will serve as a strong foundation for my future career in quantitative analysis or mathematical research. Thank you to the entire team at [Company Name] for their mentorship and support during this transformative three-month period.</w:t>
      </w:r>
    </w:p>
    <w:bookmarkEnd w:id="29"/>
    <w:p>
      <w:pPr>
        <w:pStyle w:val="BodyText"/>
      </w:pPr>
      <w:r>
        <w:rPr>
          <w:bCs/>
          <w:b/>
        </w:rPr>
        <w:t xml:space="preserve">Signature:</w:t>
      </w:r>
    </w:p>
    <w:p>
      <w:pPr>
        <w:pStyle w:val="BodyText"/>
      </w:pPr>
      <w:r>
        <w:br/>
      </w:r>
      <w:r>
        <w:t xml:space="preserve">___________________________</w:t>
      </w:r>
    </w:p>
    <w:p>
      <w:pPr>
        <w:pStyle w:val="BodyText"/>
      </w:pPr>
      <w:r>
        <w:t xml:space="preserve">Alex J. Sterling</w:t>
      </w:r>
    </w:p>
    <w:p>
      <w:pPr>
        <w:pStyle w:val="BodyText"/>
      </w:pPr>
      <w:r>
        <w:t xml:space="preserve">Alex J. Sterling</w:t>
      </w:r>
    </w:p>
    <w:p>
      <w:pPr>
        <w:pStyle w:val="BodyText"/>
      </w:pPr>
      <w:r>
        <w:rPr>
          <w:iCs/>
          <w:i/>
        </w:rPr>
        <w:t xml:space="preserve">Date: October 24, 2023</w:t>
      </w:r>
      <w:r>
        <w:br/>
      </w:r>
      <w:r>
        <w:t xml:space="preserve">Miami, Florida, United States of America</w:t>
      </w:r>
    </w:p>
    <w:p>
      <w:r>
        <w:pict>
          <v:rect style="width:0;height:1.5pt" o:hralign="center" o:hrstd="t" o:hr="t"/>
        </w:pict>
      </w:r>
    </w:p>
    <w:p>
      <w:pPr>
        <w:pStyle w:val="FirstParagraph"/>
      </w:pPr>
      <w:r>
        <w:t xml:space="preserve">Internship Report Document | Confidential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United States Miami</dc:title>
  <dc:creator/>
  <dc:language>en</dc:language>
  <cp:keywords/>
  <dcterms:created xsi:type="dcterms:W3CDTF">2026-07-29T04:08:54Z</dcterms:created>
  <dcterms:modified xsi:type="dcterms:W3CDTF">2026-07-29T04:08:54Z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