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Uzbekistan,</w:t>
      </w:r>
      <w:r>
        <w:t xml:space="preserve"> </w:t>
      </w:r>
      <w:r>
        <w:t xml:space="preserve">Tashkent</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Degree Program:</w:t>
      </w:r>
      <w:r>
        <w:t xml:space="preserve">Bachelor of Science in Mechanical Engineering</w:t>
      </w:r>
    </w:p>
    <w:p>
      <w:pPr>
        <w:pStyle w:val="BodyText"/>
      </w:pPr>
      <w:r>
        <w:t xml:space="preserve">&lt; p &gt;&lt; Strong &gt;Duration:&lt; /Strong &gt;June 2023 – September 2023</w:t>
      </w:r>
      <w:r>
        <w:t xml:space="preserve"> </w:t>
      </w:r>
      <w:r>
        <w:t xml:space="preserve">&lt; P &gt;&lt; Strong&gt;Location:&lt; /Strong&gt;Uzbekistan, Tashkent</w:t>
      </w:r>
    </w:p>
    <w:p>
      <w:pPr>
        <w:pStyle w:val="BodyText"/>
      </w:pPr>
      <w:r>
        <w:rPr>
          <w:bCs/>
          <w:b/>
        </w:rPr>
        <w:t xml:space="preserve">Date of Submission:</w:t>
      </w:r>
      <w:r>
        <w:t xml:space="preserve"> </w:t>
      </w:r>
      <w:r>
        <w:t xml:space="preserve">October 15, 2023</w:t>
      </w:r>
    </w:p>
    <w:bookmarkEnd w:id="20"/>
    <w:bookmarkStart w:id="22" w:name="introduction"/>
    <w:p>
      <w:pPr>
        <w:pStyle w:val="Heading2"/>
      </w:pPr>
      <w:bookmarkStart w:id="21" w:name="introduction"/>
      <w:r>
        <w:t xml:space="preserve">1. Introduction</w:t>
      </w:r>
      <w:bookmarkEnd w:id="21"/>
    </w:p>
    <w:p>
      <w:pPr>
        <w:pStyle w:val="FirstParagraph"/>
      </w:pPr>
      <w:r>
        <w:t xml:space="preserve">P &gt;The purpose of this internship report is to outline the experiences, technical skills acquired, and professional insights gained during a three-month period as a</w:t>
      </w:r>
      <w:r>
        <w:t xml:space="preserve"> </w:t>
      </w:r>
      <w:r>
        <w:rPr>
          <w:bCs/>
          <w:b/>
        </w:rPr>
        <w:t xml:space="preserve">Mechanical Engineer</w:t>
      </w:r>
      <w:r>
        <w:t xml:space="preserve"> </w:t>
      </w:r>
      <w:r>
        <w:t xml:space="preserve">intern in</w:t>
      </w:r>
      <w:r>
        <w:t xml:space="preserve"> </w:t>
      </w:r>
      <w:r>
        <w:rPr>
          <w:bCs/>
          <w:b/>
        </w:rPr>
        <w:t xml:space="preserve">Uzbekistan, Tashkent</w:t>
      </w:r>
      <w:r>
        <w:t xml:space="preserve">. As one of the fastest-growing economies in Central Asia,Tashkent has emerged as a critical hub for industrial development and technological modernization. This report details how the theoretical knowledge gained during academic studies was applied to real-world engineering challenges within this dynamic environment. The primary objective was to understand the local industrial landscape, contribute to ongoing projects, and develop a professional mindset suited for the manufacturing sector in Central Asia.</w:t>
      </w:r>
    </w:p>
    <w:bookmarkEnd w:id="22"/>
    <w:bookmarkStart w:id="24" w:name="company-background"/>
    <w:p>
      <w:pPr>
        <w:pStyle w:val="Heading2"/>
      </w:pPr>
      <w:bookmarkStart w:id="23" w:name="company-background"/>
      <w:r>
        <w:t xml:space="preserve">2. Company Background</w:t>
      </w:r>
      <w:bookmarkEnd w:id="23"/>
    </w:p>
    <w:p>
      <w:pPr>
        <w:pStyle w:val="FirstParagraph"/>
      </w:pPr>
      <w:r>
        <w:t xml:space="preserve">The internship was conducted at "Tashkent Industrial Solutions Ltd," a prominent firm based in the capital city of Uzbekistan. The company specializes in HVAC systems, automated manufacturing lines, and industrial machinery maintenance for both local factories and international clients. Located centrally in Tashkent, the facility serves as a model for modern engineering practices in</w:t>
      </w:r>
      <w:r>
        <w:t xml:space="preserve"> </w:t>
      </w:r>
      <w:r>
        <w:rPr>
          <w:bCs/>
          <w:b/>
        </w:rPr>
        <w:t xml:space="preserve">Uzbekistan</w:t>
      </w:r>
      <w:r>
        <w:t xml:space="preserve">. The organization has been instrumental in upgrading local infrastructure projects, making it an ideal environment for a mechanical engineering intern to observe the intersection of traditional manufacturing and modern automation.</w:t>
      </w:r>
    </w:p>
    <w:bookmarkEnd w:id="24"/>
    <w:bookmarkStart w:id="26" w:name="key-responsibilities-and-projects"/>
    <w:p>
      <w:pPr>
        <w:pStyle w:val="Heading2"/>
      </w:pPr>
      <w:bookmarkStart w:id="25" w:name="responsibilities"/>
      <w:r>
        <w:t xml:space="preserve">3. Key Responsibilities and Projects</w:t>
      </w:r>
      <w:bookmarkEnd w:id="25"/>
    </w:p>
    <w:p>
      <w:pPr>
        <w:pStyle w:val="FirstParagraph"/>
      </w:pPr>
      <w:r>
        <w:t xml:space="preserve">During the internship, I was assigned to the R&amp;D department under the supervision of senior engineers. My role as a</w:t>
      </w:r>
      <w:r>
        <w:t xml:space="preserve"> </w:t>
      </w:r>
      <w:r>
        <w:rPr>
          <w:bCs/>
          <w:b/>
        </w:rPr>
        <w:t xml:space="preserve">Mechanical Engineer</w:t>
      </w:r>
      <w:r>
        <w:t xml:space="preserve"> </w:t>
      </w:r>
      <w:r>
        <w:t xml:space="preserve">intern involved several critical tasks:</w:t>
      </w:r>
    </w:p>
    <w:p>
      <w:pPr>
        <w:numPr>
          <w:ilvl w:val="0"/>
          <w:numId w:val="1001"/>
        </w:numPr>
        <w:pStyle w:val="Compact"/>
      </w:pPr>
      <w:r>
        <w:rPr>
          <w:bCs/>
          <w:b/>
        </w:rPr>
        <w:t xml:space="preserve">CAD Modeling and Design:</w:t>
      </w:r>
      <w:r>
        <w:t xml:space="preserve">I utilized SolidWorks to create detailed 3D models of replacement parts for aging industrial machinery. This required precise attention to tolerances and material specifications suitable for the local climate conditions in Tashkent.</w:t>
      </w:r>
    </w:p>
    <w:p>
      <w:pPr>
        <w:numPr>
          <w:ilvl w:val="0"/>
          <w:numId w:val="1001"/>
        </w:numPr>
        <w:pStyle w:val="Compact"/>
      </w:pPr>
      <w:r>
        <w:t xml:space="preserve">&lt; Strong &gt;Thermal Analysis:&lt; /Strong &gt; I assisted in conducting thermal analysis on heating systems, a crucial component given the continental climate of</w:t>
      </w:r>
      <w:r>
        <w:t xml:space="preserve"> </w:t>
      </w:r>
      <w:r>
        <w:rPr>
          <w:bCs/>
          <w:b/>
        </w:rPr>
        <w:t xml:space="preserve">Uzbekistan</w:t>
      </w:r>
      <w:r>
        <w:t xml:space="preserve">. Understanding how heat exchangers perform during harsh winters was a key learning point.</w:t>
      </w:r>
    </w:p>
    <w:p>
      <w:pPr>
        <w:numPr>
          <w:ilvl w:val="0"/>
          <w:numId w:val="1001"/>
        </w:numPr>
        <w:pStyle w:val="Compact"/>
      </w:pPr>
      <w:r>
        <w:rPr>
          <w:bCs/>
          <w:b/>
        </w:rPr>
        <w:t xml:space="preserve">Production Line Optimization:</w:t>
      </w:r>
      <w:r>
        <w:t xml:space="preserve">I participated in a project aimed at increasing the efficiency of an assembly line. By analyzing bottleneck processes and suggesting mechanical modifications, we reduced cycle time by 15%.</w:t>
      </w:r>
    </w:p>
    <w:p>
      <w:pPr>
        <w:numPr>
          <w:ilvl w:val="0"/>
          <w:numId w:val="1001"/>
        </w:numPr>
        <w:pStyle w:val="Compact"/>
      </w:pPr>
      <w:r>
        <w:t xml:space="preserve">&lt; Strong &gt;Quality Control:&lt; /Strong &gt; I implemented new quality control protocols using statistical process control (SPC) charts to monitor manufacturing defects in metal casting processes.</w:t>
      </w:r>
    </w:p>
    <w:bookmarkEnd w:id="26"/>
    <w:bookmarkStart w:id="28" w:name="technical-challenges-and-solutions"/>
    <w:p>
      <w:pPr>
        <w:pStyle w:val="Heading2"/>
      </w:pPr>
      <w:bookmarkStart w:id="27" w:name="technical-challenges"/>
      <w:r>
        <w:t xml:space="preserve">4. Technical Challenges and Solutions</w:t>
      </w:r>
      <w:bookmarkEnd w:id="27"/>
    </w:p>
    <w:p>
      <w:pPr>
        <w:pStyle w:val="FirstParagraph"/>
      </w:pPr>
      <w:r>
        <w:t xml:space="preserve">Working as a</w:t>
      </w:r>
      <w:r>
        <w:t xml:space="preserve"> </w:t>
      </w:r>
      <w:r>
        <w:rPr>
          <w:bCs/>
          <w:b/>
        </w:rPr>
        <w:t xml:space="preserve">Mechanical Engineer</w:t>
      </w:r>
      <w:r>
        <w:t xml:space="preserve"> </w:t>
      </w:r>
      <w:r>
        <w:t xml:space="preserve">in</w:t>
      </w:r>
      <w:r>
        <w:t xml:space="preserve"> </w:t>
      </w:r>
      <w:r>
        <w:rPr>
          <w:bCs/>
          <w:b/>
        </w:rPr>
        <w:t xml:space="preserve">Tashkent, Uzbekistan</w:t>
      </w:r>
      <w:r>
        <w:t xml:space="preserve">, presented unique technical challenges that differed significantly from standard textbook scenarios. One of the primary challenges was adapting imported design standards to locally available materials. Many global engineering standards specify materials that are difficult to source locally in Central Asia.</w:t>
      </w:r>
    </w:p>
    <w:p>
      <w:pPr>
        <w:pStyle w:val="BodyText"/>
      </w:pPr>
      <w:r>
        <w:t xml:space="preserve">To address this, I collaborated with the procurement team to identify local alternatives that met similar tensile strength and thermal conductivity requirements. For instance, when designing a bracket for an HVAC unit, I had to substitute European steel grades with locally produced equivalents. This required rigorous simulation and testing to ensure safety and durability. Furthermore, the extreme temperature variations in Tashkent necessitated careful consideration of thermal expansion coefficients in all designs.</w:t>
      </w:r>
    </w:p>
    <w:bookmarkEnd w:id="28"/>
    <w:bookmarkStart w:id="30" w:name="cultural-and-professional-development"/>
    <w:p>
      <w:pPr>
        <w:pStyle w:val="Heading2"/>
      </w:pPr>
      <w:bookmarkStart w:id="29" w:name="cultural-professional"/>
      <w:r>
        <w:t xml:space="preserve">5. Cultural and Professional Development</w:t>
      </w:r>
      <w:bookmarkEnd w:id="29"/>
    </w:p>
    <w:p>
      <w:pPr>
        <w:pStyle w:val="FirstParagraph"/>
      </w:pPr>
      <w:r>
        <w:t xml:space="preserve">Beyond technical skills, the internship provided profound insights into the professional culture of Uzbekistan. The engineering sector in Tashkent is characterized by a strong hierarchy but also a growing emphasis on innovation and youth engagement. I learned to navigate communication styles that value respect for seniority while actively contributing ideas during brainstorming sessions.</w:t>
      </w:r>
    </w:p>
    <w:p>
      <w:pPr>
        <w:pStyle w:val="BodyText"/>
      </w:pPr>
      <w:r>
        <w:t xml:space="preserve">Language barriers were initially present, as English is not the primary business language in all local industrial settings. However, technical terminology often transcends language, allowing for effective collaboration through diagrams and mathematical equations. I also developed an appreciation for the historical context of engineering in Central Asia, where Soviet-era industrial bases are being modernized with contemporary technologies.</w:t>
      </w:r>
    </w:p>
    <w:bookmarkEnd w:id="30"/>
    <w:bookmarkStart w:id="32" w:name="conclusion"/>
    <w:p>
      <w:pPr>
        <w:pStyle w:val="Heading2"/>
      </w:pPr>
      <w:bookmarkStart w:id="31" w:name="conclusion"/>
      <w:r>
        <w:t xml:space="preserve">6. Conclusion</w:t>
      </w:r>
      <w:bookmarkEnd w:id="31"/>
    </w:p>
    <w:p>
      <w:pPr>
        <w:pStyle w:val="FirstParagraph"/>
      </w:pPr>
      <w:r>
        <w:t xml:space="preserve">This internship as a</w:t>
      </w:r>
      <w:r>
        <w:t xml:space="preserve"> </w:t>
      </w:r>
      <w:r>
        <w:rPr>
          <w:bCs/>
          <w:b/>
        </w:rPr>
        <w:t xml:space="preserve">Mechanical Engineer</w:t>
      </w:r>
      <w:r>
        <w:t xml:space="preserve"> </w:t>
      </w:r>
      <w:r>
        <w:t xml:space="preserve">in</w:t>
      </w:r>
      <w:r>
        <w:t xml:space="preserve"> </w:t>
      </w:r>
      <w:r>
        <w:rPr>
          <w:bCs/>
          <w:b/>
        </w:rPr>
        <w:t xml:space="preserve">Uzbekistan, Tashkent</w:t>
      </w:r>
      <w:r>
        <w:t xml:space="preserve">, has been an invaluable chapter in my academic and professional journey. It bridged the gap between theoretical engineering principles and practical application within a rapidly developing industrial hub.</w:t>
      </w:r>
    </w:p>
    <w:p>
      <w:pPr>
        <w:pStyle w:val="BodyText"/>
      </w:pPr>
      <w:r>
        <w:t xml:space="preserve">I gained hands-on experience in CAD design, thermal analysis, and production optimization. More importantly, I learned to adapt engineering solutions to local material constraints and climatic conditions. The vibrant industrial scene in Tashkent demonstrated that there are significant opportunities for mechanical engineers who can combine global best practices with local insights.</w:t>
      </w:r>
    </w:p>
    <w:p>
      <w:pPr>
        <w:pStyle w:val="BodyText"/>
      </w:pPr>
      <w:r>
        <w:t xml:space="preserve">I am grateful for the mentorship received from my supervisors at "Tashkent Industrial Solutions Ltd." This experience has solidified my desire to pursue a career in international industrial engineering and has equipped me with the resilience and adaptability required to thrive in diverse engineering environments.</w:t>
      </w:r>
    </w:p>
    <w:bookmarkEnd w:id="32"/>
    <w:bookmarkStart w:id="34" w:name="acknowledgments"/>
    <w:p>
      <w:pPr>
        <w:pStyle w:val="Heading2"/>
      </w:pPr>
      <w:bookmarkStart w:id="33" w:name="acknowledgments"/>
      <w:r>
        <w:t xml:space="preserve">7. Acknowledgments</w:t>
      </w:r>
      <w:bookmarkEnd w:id="33"/>
    </w:p>
    <w:p>
      <w:pPr>
        <w:pStyle w:val="FirstParagraph"/>
      </w:pPr>
      <w:r>
        <w:t xml:space="preserve">P &gt;I would like to extend my sincere gratitude to my academic advisor, Professor [Name], for guiding this internship process. I also thank the management and engineering team at "Tashkent Industrial Solutions Ltd." in Tashkent for their hospitality, technical support, and willingness to share their expertise. Finally, I thank my family and peers who supported me throughout this transformative experience.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Uzbekistan, Tashkent</dc:title>
  <dc:creator/>
  <dc:language>en</dc:language>
  <cp:keywords/>
  <dcterms:created xsi:type="dcterms:W3CDTF">2026-07-29T06:13:07Z</dcterms:created>
  <dcterms:modified xsi:type="dcterms:W3CDTF">2026-07-29T06:13:07Z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