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6" w:name="internship-report"/>
    <w:p>
      <w:pPr>
        <w:pStyle w:val="Heading1"/>
      </w:pPr>
      <w:r>
        <w:t xml:space="preserve">Internship Report</w:t>
      </w:r>
    </w:p>
    <w:bookmarkStart w:id="25" w:name="role-mechatronics-engineer"/>
    <w:p>
      <w:pPr>
        <w:pStyle w:val="Heading2"/>
      </w:pPr>
      <w:r>
        <w:t xml:space="preserve">Role: Mechatronics Engineer</w:t>
      </w:r>
    </w:p>
    <w:p>
      <w:pPr>
        <w:pStyle w:val="FirstParagraph"/>
      </w:pPr>
      <w:r>
        <w:rPr>
          <w:bCs/>
          <w:b/>
          <w:iCs/>
          <w:i/>
        </w:rPr>
        <w:t xml:space="preserve">Australia Sydney Region Focus</w:t>
      </w:r>
    </w:p>
    <w:p>
      <w:r>
        <w:pict>
          <v:rect style="width:0;height:1.5pt" o:hralign="center" o:hrstd="t" o:hr="t"/>
        </w:pict>
      </w:r>
    </w:p>
    <w:p>
      <w:pPr>
        <w:pStyle w:val="BlockText"/>
      </w:pPr>
      <w:r>
        <w:rPr>
          <w:iCs/>
          <w:i/>
        </w:rPr>
        <w:t xml:space="preserve">"To see a world in a grain of sand and a heaven in a wild flower, hold infinity in the palm of your hand and eternity in an hour."</w:t>
      </w:r>
      <w:r>
        <w:t xml:space="preserve"> </w:t>
      </w:r>
      <w:r>
        <w:t xml:space="preserve">This poetic sentiment often finds its practical application through the precise integration of mechanical precision, electronic control systems, and computer science logic. It is within this multidisciplinary intersection that I embarked on my professional journey as a</w:t>
      </w:r>
      <w:r>
        <w:t xml:space="preserve"> </w:t>
      </w:r>
      <w:r>
        <w:rPr>
          <w:bCs/>
          <w:b/>
        </w:rPr>
        <w:t xml:space="preserve">Mechatronics Engineer</w:t>
      </w:r>
      <w:r>
        <w:t xml:space="preserve">. This report details my internship experiences within the dynamic industrial landscape of</w:t>
      </w:r>
      <w:r>
        <w:t xml:space="preserve"> </w:t>
      </w:r>
      <w:r>
        <w:rPr>
          <w:bCs/>
          <w:b/>
        </w:rPr>
        <w:t xml:space="preserve">Australia Sydney</w:t>
      </w:r>
      <w:r>
        <w:t xml:space="preserve">, highlighting key projects, technical challenges encountered, and the professional growth achieved during this pivotal period of career development.</w:t>
      </w:r>
    </w:p>
    <w:p>
      <w:pPr>
        <w:pStyle w:val="Heading3"/>
      </w:pPr>
      <w:bookmarkStart w:id="20" w:name="introduction-and-contextual-background"/>
      <w:r>
        <w:t xml:space="preserve">1. Introduction and Contextual Background</w:t>
      </w:r>
      <w:bookmarkEnd w:id="20"/>
    </w:p>
    <w:p>
      <w:pPr>
        <w:pStyle w:val="BlockText"/>
      </w:pPr>
      <w:r>
        <w:t xml:space="preserve">The transition from academic theory to practical application is often the most challenging hurdle for emerging engineers. My internship was situated in</w:t>
      </w:r>
      <w:r>
        <w:t xml:space="preserve"> </w:t>
      </w:r>
      <w:r>
        <w:rPr>
          <w:bCs/>
          <w:b/>
        </w:rPr>
        <w:t xml:space="preserve">Australia Sydney</w:t>
      </w:r>
      <w:r>
        <w:t xml:space="preserve">, a city renowned not only for its vibrant culture and coastal beauty but also for its robust engineering sector, particularly in mining automation, renewable energy infrastructure, and advanced manufacturing. The primary objective of this placement was to contribute to the design, development, and maintenance of automated systems while adhering to strict Australian safety standards (AS/NZS). As a</w:t>
      </w:r>
      <w:r>
        <w:t xml:space="preserve"> </w:t>
      </w:r>
      <w:r>
        <w:rPr>
          <w:bCs/>
          <w:b/>
        </w:rPr>
        <w:t xml:space="preserve">Mechatronics Engineer</w:t>
      </w:r>
      <w:r>
        <w:t xml:space="preserve">, my role required a seamless blend of skills: designing mechanical components using CAD software, programming PLCs for logic control, and integrating sensor arrays for real-time data acquisition. The unique geographical and industrial context of</w:t>
      </w:r>
      <w:r>
        <w:t xml:space="preserve"> </w:t>
      </w:r>
      <w:r>
        <w:rPr>
          <w:bCs/>
          <w:b/>
        </w:rPr>
        <w:t xml:space="preserve">Australia Sydney</w:t>
      </w:r>
      <w:r>
        <w:t xml:space="preserve"> </w:t>
      </w:r>
      <w:r>
        <w:t xml:space="preserve">provided an ideal backdrop for understanding how high-tech engineering solutions are deployed in environments that range from dense urban infrastructure to remote resource extraction sites.</w:t>
      </w:r>
    </w:p>
    <w:p>
      <w:pPr>
        <w:pStyle w:val="Heading3"/>
      </w:pPr>
      <w:bookmarkStart w:id="21" w:name="X2224edc34145dbe50782a53c2d99a6f00967c86"/>
      <w:r>
        <w:t xml:space="preserve">2. Technical Objectives and Responsibilities</w:t>
      </w:r>
      <w:bookmarkEnd w:id="21"/>
    </w:p>
    <w:p>
      <w:pPr>
        <w:pStyle w:val="BlockText"/>
      </w:pPr>
      <w:r>
        <w:t xml:space="preserve">The core responsibilities assigned to me during this internship were multifaceted, demanding a holistic approach typical of the</w:t>
      </w:r>
      <w:r>
        <w:t xml:space="preserve"> </w:t>
      </w:r>
      <w:r>
        <w:rPr>
          <w:bCs/>
          <w:b/>
        </w:rPr>
        <w:t xml:space="preserve">Mechatronics Engineer</w:t>
      </w:r>
      <w:r>
        <w:t xml:space="preserve"> </w:t>
      </w:r>
      <w:r>
        <w:t xml:space="preserve">discipline. My primary task involved the retrofitting of legacy conveyor systems in a local logistics hub near Port Botany in</w:t>
      </w:r>
      <w:r>
        <w:t xml:space="preserve"> </w:t>
      </w:r>
      <w:r>
        <w:rPr>
          <w:bCs/>
          <w:b/>
        </w:rPr>
        <w:t xml:space="preserve">Australia Sydney</w:t>
      </w:r>
      <w:r>
        <w:t xml:space="preserve">. These aging systems required modernization to improve efficiency and reduce downtime.</w:t>
      </w:r>
      <w:r>
        <w:t xml:space="preserve"> </w:t>
      </w:r>
      <w:r>
        <w:t xml:space="preserve">My specific duties included:</w:t>
      </w:r>
    </w:p>
    <w:p>
      <w:pPr>
        <w:numPr>
          <w:ilvl w:val="0"/>
          <w:numId w:val="1001"/>
        </w:numPr>
        <w:pStyle w:val="Compact"/>
      </w:pPr>
      <w:r>
        <w:rPr>
          <w:bCs/>
          <w:b/>
        </w:rPr>
        <w:t xml:space="preserve">Mechanical Design:</w:t>
      </w:r>
      <w:r>
        <w:t xml:space="preserve"> </w:t>
      </w:r>
      <w:r>
        <w:t xml:space="preserve">Utilizing SolidWorks to redesign structural supports that could withstand higher vibration frequencies caused by increased throughput.</w:t>
      </w:r>
    </w:p>
    <w:p>
      <w:pPr>
        <w:numPr>
          <w:ilvl w:val="0"/>
          <w:numId w:val="1001"/>
        </w:numPr>
        <w:pStyle w:val="Compact"/>
      </w:pPr>
      <w:r>
        <w:rPr>
          <w:bCs/>
          <w:b/>
        </w:rPr>
        <w:t xml:space="preserve">Electrical Integration:</w:t>
      </w:r>
      <w:r>
        <w:t xml:space="preserve"> </w:t>
      </w:r>
      <w:r>
        <w:t xml:space="preserve">Wiring new servo motors and configuring variable frequency drives (VFDs) to ensure smooth acceleration and deceleration profiles.</w:t>
      </w:r>
    </w:p>
    <w:p>
      <w:pPr>
        <w:numPr>
          <w:ilvl w:val="0"/>
          <w:numId w:val="1001"/>
        </w:numPr>
        <w:pStyle w:val="Compact"/>
      </w:pPr>
      <w:r>
        <w:rPr>
          <w:bCs/>
          <w:b/>
        </w:rPr>
        <w:t xml:space="preserve">Sensor Calibration:</w:t>
      </w:r>
      <w:r>
        <w:t xml:space="preserve"> </w:t>
      </w:r>
      <w:r>
        <w:t xml:space="preserve">Installing optical encoders and proximity sensors to provide real-time feedback on belt speed and position, which was crucial for the automated sorting algorithms.</w:t>
      </w:r>
    </w:p>
    <w:p>
      <w:pPr>
        <w:numPr>
          <w:ilvl w:val="0"/>
          <w:numId w:val="1001"/>
        </w:numPr>
        <w:pStyle w:val="Compact"/>
      </w:pPr>
      <w:r>
        <w:rPr>
          <w:bCs/>
          <w:b/>
        </w:rPr>
        <w:t xml:space="preserve">Programming:</w:t>
      </w:r>
      <w:r>
        <w:t xml:space="preserve"> </w:t>
      </w:r>
      <w:r>
        <w:t xml:space="preserve">Writing ladder logic in Siemens TIA Portal to integrate the new hardware with the existing SCADA system used by facility managers across</w:t>
      </w:r>
      <w:r>
        <w:t xml:space="preserve"> </w:t>
      </w:r>
      <w:r>
        <w:rPr>
          <w:bCs/>
          <w:b/>
        </w:rPr>
        <w:t xml:space="preserve">Australia Sydney</w:t>
      </w:r>
      <w:r>
        <w:t xml:space="preserve">.</w:t>
      </w:r>
    </w:p>
    <w:p>
      <w:pPr>
        <w:pStyle w:val="Heading3"/>
      </w:pPr>
      <w:bookmarkStart w:id="22" w:name="project-implementation-and-challenges"/>
      <w:r>
        <w:t xml:space="preserve">3. Project Implementation and Challenges</w:t>
      </w:r>
      <w:bookmarkEnd w:id="22"/>
    </w:p>
    <w:p>
      <w:pPr>
        <w:pStyle w:val="BlockText"/>
      </w:pPr>
      <w:r>
        <w:t xml:space="preserve">The most significant project undertaken during this internship was the implementation of a predictive maintenance module for critical pumps in a water treatment plant located on the outskirts of</w:t>
      </w:r>
      <w:r>
        <w:t xml:space="preserve"> </w:t>
      </w:r>
      <w:r>
        <w:rPr>
          <w:bCs/>
          <w:b/>
        </w:rPr>
        <w:t xml:space="preserve">Australia Sydney</w:t>
      </w:r>
      <w:r>
        <w:t xml:space="preserve">. The challenge lay not just in the technology, but in ensuring compatibility with existing infrastructure that had been installed decades prior.</w:t>
      </w:r>
      <w:r>
        <w:t xml:space="preserve"> </w:t>
      </w:r>
      <w:r>
        <w:t xml:space="preserve">As a</w:t>
      </w:r>
      <w:r>
        <w:t xml:space="preserve"> </w:t>
      </w:r>
      <w:r>
        <w:rPr>
          <w:bCs/>
          <w:b/>
        </w:rPr>
        <w:t xml:space="preserve">Mechatronics Engineer</w:t>
      </w:r>
      <w:r>
        <w:t xml:space="preserve">, I quickly realized that theoretical knowledge was insufficient without practical adaptability. One major hurdle was interfacing modern IoT sensors with legacy PLCs that did not support standard communication protocols like Modbus TCP/IP. This required the development of a custom gateway using an industrial Raspberry Pi setup, acting as a bridge between the analog/digital inputs of the old system and the digital network required for data analytics.</w:t>
      </w:r>
      <w:r>
        <w:t xml:space="preserve"> </w:t>
      </w:r>
      <w:r>
        <w:t xml:space="preserve">Furthermore, working in</w:t>
      </w:r>
      <w:r>
        <w:t xml:space="preserve"> </w:t>
      </w:r>
      <w:r>
        <w:rPr>
          <w:bCs/>
          <w:b/>
        </w:rPr>
        <w:t xml:space="preserve">Australia Sydney</w:t>
      </w:r>
      <w:r>
        <w:t xml:space="preserve"> </w:t>
      </w:r>
      <w:r>
        <w:t xml:space="preserve">presented unique logistical challenges. Supply chain disruptions occasionally delayed component arrivals, forcing us to design workarounds using locally sourced materials while maintaining strict quality control standards. This experience taught me invaluable lessons in project management and resourcefulness, skills that are as critical to a</w:t>
      </w:r>
      <w:r>
        <w:t xml:space="preserve"> </w:t>
      </w:r>
      <w:r>
        <w:rPr>
          <w:bCs/>
          <w:b/>
        </w:rPr>
        <w:t xml:space="preserve">Mechatronics Engineer</w:t>
      </w:r>
      <w:r>
        <w:t xml:space="preserve"> </w:t>
      </w:r>
      <w:r>
        <w:t xml:space="preserve">as technical proficiency.</w:t>
      </w:r>
    </w:p>
    <w:p>
      <w:pPr>
        <w:pStyle w:val="Heading3"/>
      </w:pPr>
      <w:bookmarkStart w:id="23" w:name="X72593810c149a803180aeddea3c282faf1cf308"/>
      <w:r>
        <w:t xml:space="preserve">4. Professional Development and Industry Insights</w:t>
      </w:r>
      <w:bookmarkEnd w:id="23"/>
    </w:p>
    <w:p>
      <w:pPr>
        <w:pStyle w:val="BlockText"/>
      </w:pPr>
      <w:r>
        <w:t xml:space="preserve">Beyond the technical tasks, this internship provided profound insights into the professional engineering culture of</w:t>
      </w:r>
      <w:r>
        <w:t xml:space="preserve"> </w:t>
      </w:r>
      <w:r>
        <w:rPr>
          <w:bCs/>
          <w:b/>
        </w:rPr>
        <w:t xml:space="preserve">Australia Sydney</w:t>
      </w:r>
      <w:r>
        <w:t xml:space="preserve">. The Australian engineering industry places a high premium on safety, sustainability, and collaboration. I was introduced to rigorous safety protocols such as Lock-Out Tag-Out (LOTO) procedures and hazard identification meetings before every maintenance shift. This emphasis on safety is ingrained in the professional identity of engineers working in</w:t>
      </w:r>
      <w:r>
        <w:t xml:space="preserve"> </w:t>
      </w:r>
      <w:r>
        <w:rPr>
          <w:bCs/>
          <w:b/>
        </w:rPr>
        <w:t xml:space="preserve">Australia Sydney</w:t>
      </w:r>
      <w:r>
        <w:t xml:space="preserve">, reflecting the country's strict Work Health and Safety (WHS) regulations.</w:t>
      </w:r>
      <w:r>
        <w:t xml:space="preserve"> </w:t>
      </w:r>
      <w:r>
        <w:t xml:space="preserve">Additionally, I gained a deeper understanding of sustainable engineering practices. In</w:t>
      </w:r>
      <w:r>
        <w:t xml:space="preserve"> </w:t>
      </w:r>
      <w:r>
        <w:rPr>
          <w:bCs/>
          <w:b/>
        </w:rPr>
        <w:t xml:space="preserve">Australia Sydney</w:t>
      </w:r>
      <w:r>
        <w:t xml:space="preserve">, there is a strong push towards green technology, influencing how mechatronic systems are designed for energy efficiency. I learned to optimize motor controls to reduce energy consumption, aligning with the broader environmental goals of the region. Collaborating with multidisciplinary teams—including civil engineers, software developers, and project managers—enhanced my communication skills and ability to work effectively in diverse group settings.</w:t>
      </w:r>
    </w:p>
    <w:p>
      <w:pPr>
        <w:pStyle w:val="Heading3"/>
      </w:pPr>
      <w:bookmarkStart w:id="24" w:name="conclusion"/>
      <w:r>
        <w:t xml:space="preserve">5. Conclusion</w:t>
      </w:r>
      <w:bookmarkEnd w:id="24"/>
    </w:p>
    <w:p>
      <w:pPr>
        <w:pStyle w:val="BlockText"/>
      </w:pPr>
      <w:r>
        <w:t xml:space="preserve">In conclusion, this internship has been an instrumental phase in my development as a</w:t>
      </w:r>
      <w:r>
        <w:t xml:space="preserve"> </w:t>
      </w:r>
      <w:r>
        <w:rPr>
          <w:bCs/>
          <w:b/>
        </w:rPr>
        <w:t xml:space="preserve">Mechatronics Engineer</w:t>
      </w:r>
      <w:r>
        <w:t xml:space="preserve">. The practical experience gained while working in the industrial hubs of</w:t>
      </w:r>
      <w:r>
        <w:t xml:space="preserve"> </w:t>
      </w:r>
      <w:r>
        <w:rPr>
          <w:bCs/>
          <w:b/>
        </w:rPr>
        <w:t xml:space="preserve">Australia Sydney</w:t>
      </w:r>
      <w:r>
        <w:t xml:space="preserve"> </w:t>
      </w:r>
      <w:r>
        <w:t xml:space="preserve">has bridged the gap between academic theory and real-world application. I have honed my skills in mechanical design, electronic control, and software programming, all within a framework that prioritizes safety, efficiency, and sustainability.</w:t>
      </w:r>
      <w:r>
        <w:t xml:space="preserve"> </w:t>
      </w:r>
      <w:r>
        <w:t xml:space="preserve">The challenges encountered during this internship were not merely obstacles but opportunities for growth. They reinforced the importance of adaptability and continuous learning in the field of mechatronics. Looking forward, I am confident that the knowledge and skills acquired will serve as a strong foundation for my future career. The unique blend of advanced technology and natural beauty that characterizes</w:t>
      </w:r>
      <w:r>
        <w:t xml:space="preserve"> </w:t>
      </w:r>
      <w:r>
        <w:rPr>
          <w:bCs/>
          <w:b/>
        </w:rPr>
        <w:t xml:space="preserve">Australia Sydney</w:t>
      </w:r>
      <w:r>
        <w:t xml:space="preserve"> </w:t>
      </w:r>
      <w:r>
        <w:t xml:space="preserve">has left a lasting impression on me, inspiring me to pursue excellence in engineering solutions that are both innovative and responsible.</w:t>
      </w:r>
    </w:p>
    <w:p>
      <w:pPr>
        <w:pStyle w:val="BlockText"/>
      </w:pPr>
      <w:r>
        <w:t xml:space="preserve">This report serves as a testament to the successful completion of my internship, marking the end of one chapter and the beginning of another in my journey as a dedicated</w:t>
      </w:r>
      <w:r>
        <w:t xml:space="preserve"> </w:t>
      </w:r>
      <w:r>
        <w:rPr>
          <w:bCs/>
          <w:b/>
        </w:rPr>
        <w:t xml:space="preserve">Mechatronics Engineer</w:t>
      </w:r>
      <w:r>
        <w:t xml:space="preserve"> </w:t>
      </w:r>
      <w:r>
        <w:t xml:space="preserve">committed to contributing meaningfully to the engineering landscape in</w:t>
      </w:r>
      <w:r>
        <w:t xml:space="preserve"> </w:t>
      </w:r>
      <w:r>
        <w:rPr>
          <w:bCs/>
          <w:b/>
        </w:rPr>
        <w:t xml:space="preserve">Australia Sydney</w:t>
      </w:r>
      <w:r>
        <w:t xml:space="preserve">.</w:t>
      </w:r>
    </w:p>
    <w:p>
      <w:r>
        <w:pict>
          <v:rect style="width:0;height:1.5pt" o:hralign="center" o:hrstd="t" o:hr="t"/>
        </w:pict>
      </w:r>
    </w:p>
    <w:p>
      <w:pPr>
        <w:pStyle w:val="BlockText"/>
      </w:pPr>
      <w:r>
        <w:rPr>
          <w:bCs/>
          <w:b/>
          <w:iCs/>
          <w:i/>
        </w:rPr>
        <w:t xml:space="preserve">Australia Sydney Region Focus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Australia Sydney</dc:title>
  <dc:creator/>
  <dc:language>en</dc:language>
  <cp:keywords/>
  <dcterms:created xsi:type="dcterms:W3CDTF">2026-07-29T14:12:54Z</dcterms:created>
  <dcterms:modified xsi:type="dcterms:W3CDTF">2026-07-29T14:12:54Z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