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Candidate:</w:t>
      </w:r>
      <w:r>
        <w:t xml:space="preserve">[Your Name]</w:t>
      </w:r>
    </w:p>
    <w:p>
      <w:pPr>
        <w:pStyle w:val="BodyText"/>
      </w:pPr>
      <w:r>
        <w:t xml:space="preserve">**Role:** Mechatronics Engineer Intern</w:t>
      </w:r>
      <w:r>
        <w:br/>
      </w:r>
      <w:r>
        <w:rPr>
          <w:bCs/>
          <w:b/>
        </w:rPr>
        <w:t xml:space="preserve">Institution/Company Location: France , Lyon</w:t>
      </w:r>
    </w:p>
    <w:bookmarkStart w:id="20" w:name="executive-summary"/>
    <w:p>
      <w:pPr>
        <w:pStyle w:val="Heading2"/>
      </w:pPr>
      <w:r>
        <w:t xml:space="preserve">1. Executive Summary</w:t>
      </w:r>
    </w:p>
    <w:p>
      <w:pPr>
        <w:pStyle w:val="FirstParagraph"/>
      </w:pPr>
      <w:r>
        <w:t xml:space="preserve">This report details the comprehensive experience gained during a specialized internship focused on Mechatronics Engineering. The primary objective of this academic and professional journey was to bridge the gap between theoretical knowledge and industrial application within one of Europe's most dynamic technological hubs. The internship took place in</w:t>
      </w:r>
      <w:r>
        <w:t xml:space="preserve"> </w:t>
      </w:r>
      <w:r>
        <w:rPr>
          <w:bCs/>
          <w:b/>
        </w:rPr>
        <w:t xml:space="preserve">France, Lyon</w:t>
      </w:r>
      <w:r>
        <w:t xml:space="preserve">, a city renowned for its historical significance as well as its modern status as a global center for biotechnology, artificial intelligence, and advanced manufacturing. As a</w:t>
      </w:r>
      <w:r>
        <w:t xml:space="preserve"> </w:t>
      </w:r>
      <w:r>
        <w:rPr>
          <w:bCs/>
          <w:b/>
        </w:rPr>
        <w:t xml:space="preserve">Mechatronics Engineer</w:t>
      </w:r>
      <w:r>
        <w:t xml:space="preserve">, the focus was placed on the interdisciplinary integration of mechanical engineering, electronics, computer engineering, telecommunications systems engineering.</w:t>
      </w:r>
    </w:p>
    <w:bookmarkEnd w:id="20"/>
    <w:bookmarkStart w:id="21" w:name="objectives-of-the-internship"/>
    <w:p>
      <w:pPr>
        <w:pStyle w:val="Heading2"/>
      </w:pPr>
      <w:r>
        <w:t xml:space="preserve">2. Objectives of the Internship</w:t>
      </w:r>
    </w:p>
    <w:p>
      <w:pPr>
        <w:pStyle w:val="FirstParagraph"/>
      </w:pPr>
      <w:r>
        <w:t xml:space="preserve">The decision to undertake this internship in</w:t>
      </w:r>
      <w:r>
        <w:t xml:space="preserve"> </w:t>
      </w:r>
      <w:r>
        <w:rPr>
          <w:bCs/>
          <w:b/>
        </w:rPr>
        <w:t xml:space="preserve">Lyon</w:t>
      </w:r>
      <w:r>
        <w:t xml:space="preserve"> </w:t>
      </w:r>
      <w:r>
        <w:t xml:space="preserve">was driven by the city’s robust ecosystem for industrial innovation. The primary goals were multifaceted: first, to apply rigorous engineering principles to real-world automation challenges; second, to develop proficiency in collaborative robotics (cobots) and PLC programming; and third, to understand the specific regulatory and safety standards prevalent in</w:t>
      </w:r>
      <w:r>
        <w:t xml:space="preserve"> </w:t>
      </w:r>
      <w:r>
        <w:rPr>
          <w:bCs/>
          <w:b/>
        </w:rPr>
        <w:t xml:space="preserve">France</w:t>
      </w:r>
      <w:r>
        <w:t xml:space="preserve">. For a</w:t>
      </w:r>
      <w:r>
        <w:t xml:space="preserve"> </w:t>
      </w:r>
      <w:r>
        <w:rPr>
          <w:bCs/>
          <w:b/>
        </w:rPr>
        <w:t xml:space="preserve">Mechatronics Engineer</w:t>
      </w:r>
      <w:r>
        <w:t xml:space="preserve">, understanding the lifecycle of a product—from conceptual design through prototyping to final deployment—is critical. This internship aimed to provide holistic exposure to these stages within an industrial setting.</w:t>
      </w:r>
    </w:p>
    <w:bookmarkEnd w:id="21"/>
    <w:bookmarkStart w:id="22" w:name="X3a7a4e4d6bd2327f5525dbf4679efa13b0bd8d4"/>
    <w:p>
      <w:pPr>
        <w:pStyle w:val="Heading2"/>
      </w:pPr>
      <w:r>
        <w:t xml:space="preserve">3. Professional Environment and Context in France Lyon</w:t>
      </w:r>
    </w:p>
    <w:p>
      <w:pPr>
        <w:pStyle w:val="FirstParagraph"/>
      </w:pPr>
      <w:r>
        <w:t xml:space="preserve">Lyon serves as a strategic hub for industry in Europe. Located at the confluence of the Rhône and Saône rivers, the city has evolved from its historical silk-weaving roots into a modern powerhouse for high-tech industries, including aerospace (through proximity to Airbus facilities) and life sciences automation. The cultural environment in</w:t>
      </w:r>
      <w:r>
        <w:t xml:space="preserve"> </w:t>
      </w:r>
      <w:r>
        <w:rPr>
          <w:bCs/>
          <w:b/>
        </w:rPr>
        <w:t xml:space="preserve">France Lyon</w:t>
      </w:r>
      <w:r>
        <w:t xml:space="preserve"> </w:t>
      </w:r>
      <w:r>
        <w:t xml:space="preserve">is characterized by a strong emphasis on engineering excellence (*l'excellence technique*) and labor rights, which influenced the operational protocols observed during the internship.</w:t>
      </w:r>
    </w:p>
    <w:p>
      <w:pPr>
        <w:pStyle w:val="BodyText"/>
      </w:pPr>
      <w:r>
        <w:t xml:space="preserve">The host company, situated in the Part-Dieu district of</w:t>
      </w:r>
      <w:r>
        <w:t xml:space="preserve"> </w:t>
      </w:r>
      <w:r>
        <w:rPr>
          <w:bCs/>
          <w:b/>
        </w:rPr>
        <w:t xml:space="preserve">Lyon</w:t>
      </w:r>
      <w:r>
        <w:t xml:space="preserve">, specializes in automated packaging solutions for the pharmaceutical sector. This environment required precision, reliability, and strict adherence to hygiene standards—key concerns for a</w:t>
      </w:r>
      <w:r>
        <w:t xml:space="preserve"> </w:t>
      </w:r>
      <w:r>
        <w:rPr>
          <w:bCs/>
          <w:b/>
        </w:rPr>
        <w:t xml:space="preserve">Mechatronics Engineer</w:t>
      </w:r>
      <w:r>
        <w:t xml:space="preserve"> </w:t>
      </w:r>
      <w:r>
        <w:t xml:space="preserve">working in regulated industries.</w:t>
      </w:r>
    </w:p>
    <w:bookmarkEnd w:id="22"/>
    <w:bookmarkStart w:id="26" w:name="technical-responsibilities-and-projects"/>
    <w:p>
      <w:pPr>
        <w:pStyle w:val="Heading2"/>
      </w:pPr>
      <w:r>
        <w:t xml:space="preserve">4. Technical Responsibilities and Projects</w:t>
      </w:r>
    </w:p>
    <w:bookmarkStart w:id="23" w:name="automation-system-integration"/>
    <w:p>
      <w:pPr>
        <w:pStyle w:val="Heading3"/>
      </w:pPr>
      <w:r>
        <w:t xml:space="preserve">4.1 Automation System Integration</w:t>
      </w:r>
    </w:p>
    <w:p>
      <w:pPr>
        <w:pStyle w:val="FirstParagraph"/>
      </w:pPr>
      <w:r>
        <w:t xml:space="preserve">One of the core responsibilities involved the integration of sensor networks with existing PLC (Programmable Logic Controller) architectures. As a</w:t>
      </w:r>
    </w:p>
    <w:p>
      <w:pPr>
        <w:pStyle w:val="BodyText"/>
      </w:pPr>
      <w:r>
        <w:t xml:space="preserve">Mechatronics Engineer , I was tasked with troubleshooting communication errors between Siemens S7-1500 controllers and various IoT-enabled sensors. This required deep knowledge of industrial protocols such as Profinet and Ethernet/IP. The challenge lay in optimizing data latency while ensuring signal integrity in a high-electromagnetic-interference environment typical of heavy machinery.</w:t>
      </w:r>
    </w:p>
    <w:bookmarkEnd w:id="23"/>
    <w:bookmarkStart w:id="24" w:name="robotics-programming-and-calibration"/>
    <w:p>
      <w:pPr>
        <w:pStyle w:val="Heading3"/>
      </w:pPr>
      <w:r>
        <w:t xml:space="preserve">4.2 Robotics Programming and Calibration</w:t>
      </w:r>
    </w:p>
    <w:p>
      <w:pPr>
        <w:pStyle w:val="FirstParagraph"/>
      </w:pPr>
      <w:r>
        <w:t xml:space="preserve">Another significant project involved the reprogramming of six-axis collaborative robots used for delicate assembly tasks. Working under the supervision of senior engineers, I developed custom scripts using Python and ROS (Robot Operating System) to enhance the robot's path planning capabilities. This experience highlighted the importance of safety standards in</w:t>
      </w:r>
      <w:r>
        <w:t xml:space="preserve"> </w:t>
      </w:r>
      <w:r>
        <w:rPr>
          <w:bCs/>
          <w:b/>
        </w:rPr>
        <w:t xml:space="preserve">France</w:t>
      </w:r>
      <w:r>
        <w:t xml:space="preserve">, where ISO 10218 regulations are strictly enforced. The integration of vision systems allowed for real-time object detection, reducing error rates by 15%.</w:t>
      </w:r>
    </w:p>
    <w:bookmarkEnd w:id="24"/>
    <w:bookmarkStart w:id="25" w:name="mechanical-design-modifications"/>
    <w:p>
      <w:pPr>
        <w:pStyle w:val="Heading3"/>
      </w:pPr>
      <w:r>
        <w:t xml:space="preserve">4.3 Mechanical Design Modifications</w:t>
      </w:r>
    </w:p>
    <w:p>
      <w:pPr>
        <w:pStyle w:val="FirstParagraph"/>
      </w:pPr>
      <w:r>
        <w:t xml:space="preserve">Beyond software, the role required mechanical adjustments. Using SolidWorks and CAD tools, I proposed modifications to the end-effectors of the robotic arms to accommodate new product dimensions. This iterative design process emphasized the "mechatronic" approach: optimizing mechanical structures in tandem with electronic control systems for maximum efficiency.</w:t>
      </w:r>
    </w:p>
    <w:bookmarkEnd w:id="25"/>
    <w:bookmarkEnd w:id="26"/>
    <w:bookmarkStart w:id="27" w:name="challenges-faced"/>
    <w:p>
      <w:pPr>
        <w:pStyle w:val="Heading2"/>
      </w:pPr>
      <w:r>
        <w:t xml:space="preserve">5. Challenges Faced</w:t>
      </w:r>
    </w:p>
    <w:p>
      <w:pPr>
        <w:pStyle w:val="FirstParagraph"/>
      </w:pPr>
      <w:r>
        <w:t xml:space="preserve">Navigating the technical and cultural landscape presented several challenges. Initially, adapting to the specific communication protocols used in French industrial settings required rapid upskilling. Furthermore, the language barrier, while manageable given that English is common in engineering teams in</w:t>
      </w:r>
      <w:r>
        <w:t xml:space="preserve"> </w:t>
      </w:r>
      <w:r>
        <w:rPr>
          <w:bCs/>
          <w:b/>
        </w:rPr>
        <w:t xml:space="preserve">Lyon</w:t>
      </w:r>
      <w:r>
        <w:t xml:space="preserve">, sometimes complicated detailed documentation reviews. However, this also provided an opportunity to improve cross-cultural communication skills.</w:t>
      </w:r>
    </w:p>
    <w:p>
      <w:pPr>
        <w:pStyle w:val="BodyText"/>
      </w:pPr>
      <w:r>
        <w:t xml:space="preserve">Technically, integrating legacy machinery with modern IoT frameworks proved difficult. The existing infrastructure was not designed for seamless cloud connectivity. Overcoming this required creative middleware solutions and extensive collaboration with the IT department, demonstrating that a</w:t>
      </w:r>
      <w:r>
        <w:t xml:space="preserve"> </w:t>
      </w:r>
      <w:r>
        <w:rPr>
          <w:bCs/>
          <w:b/>
        </w:rPr>
        <w:t xml:space="preserve">Mechatronics Engineer</w:t>
      </w:r>
      <w:r>
        <w:t xml:space="preserve"> </w:t>
      </w:r>
      <w:r>
        <w:t xml:space="preserve">must be versatile across multiple domains.</w:t>
      </w:r>
    </w:p>
    <w:bookmarkEnd w:id="27"/>
    <w:bookmarkStart w:id="28" w:name="skills-acquired"/>
    <w:p>
      <w:pPr>
        <w:pStyle w:val="Heading2"/>
      </w:pPr>
      <w:r>
        <w:t xml:space="preserve">6. Skills Acquired</w:t>
      </w:r>
    </w:p>
    <w:p>
      <w:pPr>
        <w:pStyle w:val="FirstParagraph"/>
      </w:pPr>
      <w:r>
        <w:t xml:space="preserve">During this internship, several key competencies were developed:</w:t>
      </w:r>
    </w:p>
    <w:p>
      <w:pPr>
        <w:pStyle w:val="BodyText"/>
      </w:pPr>
      <w:r>
        <w:t xml:space="preserve">&lt; strong &gt; Technical Proficiency: Advanced programming in Ladder Logic, Structured Text, and Python for industrial applications.</w:t>
      </w:r>
    </w:p>
    <w:p>
      <w:pPr>
        <w:pStyle w:val="BodyText"/>
      </w:pPr>
      <w:r>
        <w:t xml:space="preserve">&lt; strong &gt; Project Management: Experience with Agile methodologies in an engineering context, including sprint planning and daily stand-ups.</w:t>
      </w:r>
    </w:p>
    <w:p>
      <w:pPr>
        <w:pStyle w:val="BodyText"/>
      </w:pPr>
      <w:r>
        <w:t xml:space="preserve">&lt; strong&gt; Regulatory Knowledge: In-depth understanding of CE marking requirements and French labor safety laws relevant to machinery operation.</w:t>
      </w:r>
    </w:p>
    <w:p>
      <w:pPr>
        <w:pStyle w:val="BodyText"/>
      </w:pPr>
      <w:r>
        <w:t xml:space="preserve">&lt; strong&gt;Cross-Cultural Adaptability:Navigating the professional culture of</w:t>
      </w:r>
      <w:r>
        <w:t xml:space="preserve"> </w:t>
      </w:r>
      <w:r>
        <w:rPr>
          <w:bCs/>
          <w:b/>
        </w:rPr>
        <w:t xml:space="preserve">Lyon</w:t>
      </w:r>
      <w:r>
        <w:t xml:space="preserve">, which values precise planning, high-quality craftsmanship, and structured hierarchies.</w:t>
      </w:r>
    </w:p>
    <w:bookmarkEnd w:id="28"/>
    <w:bookmarkStart w:id="29" w:name="conclusion"/>
    <w:p>
      <w:pPr>
        <w:pStyle w:val="Heading2"/>
      </w:pPr>
      <w:r>
        <w:t xml:space="preserve">7. Conclusion</w:t>
      </w:r>
    </w:p>
    <w:p>
      <w:pPr>
        <w:pStyle w:val="FirstParagraph"/>
      </w:pPr>
      <w:r>
        <w:t xml:space="preserve">In conclusion, this internship in France Lyon has been an instrumental phase in my development as a Mechatronics Engineer. The unique combination of advanced technological infrastructure and the rich industrial heritage of Lyon provided an unparalleled learning environment. The practical experience gained in automation, robotics, and systems integration has solidified my theoretical foundation and prepared me for future challenges in the global engineering sector.</w:t>
      </w:r>
    </w:p>
    <w:p>
      <w:pPr>
        <w:pStyle w:val="BodyText"/>
      </w:pPr>
      <w:r>
        <w:t xml:space="preserve">The immersion into the French professional culture has also broadened my perspective on work ethic, safety standards, and international collaboration. As</w:t>
      </w:r>
      <w:r>
        <w:t xml:space="preserve"> </w:t>
      </w:r>
      <w:r>
        <w:rPr>
          <w:bCs/>
          <w:b/>
        </w:rPr>
        <w:t xml:space="preserve">Lyon</w:t>
      </w:r>
      <w:r>
        <w:t xml:space="preserve"> </w:t>
      </w:r>
      <w:r>
        <w:t xml:space="preserve">continues to position itself as a leader in Industry 4.0 initiatives, being part of this ecosystem has offered invaluable insights into the future of manufacturing.</w:t>
      </w:r>
    </w:p>
    <w:p>
      <w:pPr>
        <w:pStyle w:val="BodyText"/>
      </w:pPr>
      <w:r>
        <w:t xml:space="preserve">I am confident that the skills acquired during this period will contribute significantly to my career trajectory as a</w:t>
      </w:r>
      <w:r>
        <w:t xml:space="preserve"> </w:t>
      </w:r>
      <w:r>
        <w:rPr>
          <w:bCs/>
          <w:b/>
        </w:rPr>
        <w:t xml:space="preserve">Mechatronics Engineer</w:t>
      </w:r>
      <w:r>
        <w:t xml:space="preserve">. I extend my gratitude to the mentors and colleagues in Lyon for their guidance, support, and professionalism throughout this enriching experience.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dc:title>
  <dc:creator/>
  <dc:language>en</dc:language>
  <cp:keywords/>
  <dcterms:created xsi:type="dcterms:W3CDTF">2026-07-29T12:37:29Z</dcterms:created>
  <dcterms:modified xsi:type="dcterms:W3CDTF">2026-07-29T12:37:29Z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