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25" w:name="Xe846c0af4b03404e4a4cf14a5df446410454e7d"/>
    <w:p>
      <w:pPr>
        <w:pStyle w:val="Heading1"/>
      </w:pPr>
      <w:r>
        <w:t xml:space="preserve">In-Depth Analysis of Practical Application and Technical Integration in Mechatronics</w:t>
      </w:r>
    </w:p>
    <w:p>
      <w:pPr>
        <w:pStyle w:val="FirstParagraph"/>
      </w:pPr>
      <w:r>
        <w:rPr>
          <w:bCs/>
          <w:b/>
        </w:rPr>
        <w:t xml:space="preserve">Date:</w:t>
      </w:r>
      <w:r>
        <w:t xml:space="preserve"> </w:t>
      </w:r>
      <w:r>
        <w:t xml:space="preserve">May 20, 2024</w:t>
      </w:r>
      <w:r>
        <w:br/>
      </w:r>
      <w:r>
        <w:rPr>
          <w:bCs/>
          <w:b/>
        </w:rPr>
        <w:t xml:space="preserve">Candidate:</w:t>
      </w:r>
      <w:r>
        <w:t xml:space="preserve"> </w:t>
      </w:r>
      <w:r>
        <w:t xml:space="preserve">[Student Name]</w:t>
      </w:r>
      <w:r>
        <w:br/>
      </w:r>
      <w:r>
        <w:rPr>
          <w:bCs/>
          <w:b/>
        </w:rPr>
        <w:t xml:space="preserve">Institution:</w:t>
      </w:r>
      <w:r>
        <w:t xml:space="preserve"> </w:t>
      </w:r>
      <w:r>
        <w:t xml:space="preserve">[University/Institute Name]</w:t>
      </w:r>
      <w:r>
        <w:br/>
      </w:r>
      <w:r>
        <w:rPr>
          <w:bCs/>
          <w:b/>
        </w:rPr>
        <w:t xml:space="preserve">Potential Context: France Marseille</w:t>
      </w:r>
    </w:p>
    <w:bookmarkStart w:id="20" w:name="executive-summary"/>
    <w:p>
      <w:pPr>
        <w:pStyle w:val="Heading2"/>
      </w:pPr>
      <w:r>
        <w:t xml:space="preserve">1. Executive Summary</w:t>
      </w:r>
    </w:p>
    <w:p>
      <w:pPr>
        <w:pStyle w:val="FirstParagraph"/>
      </w:pPr>
      <w:r>
        <w:t xml:space="preserve">The rapid evolution of Industry 4.0 has placed a significant emphasis on the multidisciplinary field of mechatronics, requiring engineers who possess a robust understanding of mechanical systems, electronics, computer engineering, and control theory. This report outlines the critical analysis and technical application necessary for any</w:t>
      </w:r>
      <w:r>
        <w:t xml:space="preserve"> </w:t>
      </w:r>
      <w:r>
        <w:rPr>
          <w:bCs/>
          <w:b/>
        </w:rPr>
        <w:t xml:space="preserve">Mechatronics Engineer</w:t>
      </w:r>
      <w:r>
        <w:t xml:space="preserve"> </w:t>
      </w:r>
      <w:r>
        <w:t xml:space="preserve">seeking to make meaningful contributions within this dynamic sector. The insights presented here are particularly tailored for professionals looking to engage in industrial environments characterized by high-tech innovation, advanced automation, and sustainable manufacturing practices. The focus is primarily on the unique industrial landscape found in southern European contexts, specifically highlighting the strategic advantages and technical challenges associated with working in</w:t>
      </w:r>
      <w:r>
        <w:t xml:space="preserve"> </w:t>
      </w:r>
      <w:r>
        <w:rPr>
          <w:bCs/>
          <w:b/>
        </w:rPr>
        <w:t xml:space="preserve">France Marseille</w:t>
      </w:r>
      <w:r>
        <w:t xml:space="preserve">.</w:t>
      </w:r>
      <w:r>
        <w:t xml:space="preserve"> </w:t>
      </w:r>
      <w:r>
        <w:t xml:space="preserve">As global supply chains become more complex and local industries strive for greater efficiency, the role of a</w:t>
      </w:r>
      <w:r>
        <w:t xml:space="preserve"> </w:t>
      </w:r>
      <w:r>
        <w:rPr>
          <w:bCs/>
          <w:b/>
        </w:rPr>
        <w:t xml:space="preserve">Mechatronics Engineer</w:t>
      </w:r>
      <w:r>
        <w:t xml:space="preserve"> </w:t>
      </w:r>
      <w:r>
        <w:t xml:space="preserve">becomes increasingly pivotal. This document serves as a comprehensive guide to understanding how theoretical knowledge can be translated into practical solutions within modern industrial settings. By examining specific case studies related to automation, robotics, and embedded systems control, we aim to provide actionable insights that are highly relevant for engineers planning their careers in</w:t>
      </w:r>
      <w:r>
        <w:t xml:space="preserve"> </w:t>
      </w:r>
      <w:r>
        <w:rPr>
          <w:bCs/>
          <w:b/>
        </w:rPr>
        <w:t xml:space="preserve">France Marseille</w:t>
      </w:r>
      <w:r>
        <w:t xml:space="preserve">, a region known for its strong maritime industry and growing tech sector.</w:t>
      </w:r>
    </w:p>
    <w:bookmarkEnd w:id="20"/>
    <w:bookmarkStart w:id="21" w:name="Xd134d62d2011216756ab3c259f042b1457520c4"/>
    <w:p>
      <w:pPr>
        <w:pStyle w:val="Heading2"/>
      </w:pPr>
      <w:r>
        <w:t xml:space="preserve">2. The Core Competencies of the Mechatronics Engineer</w:t>
      </w:r>
    </w:p>
    <w:p>
      <w:pPr>
        <w:pStyle w:val="FirstParagraph"/>
      </w:pPr>
      <w:r>
        <w:t xml:space="preserve">To function effectively as a</w:t>
      </w:r>
      <w:r>
        <w:t xml:space="preserve"> </w:t>
      </w:r>
      <w:r>
        <w:rPr>
          <w:bCs/>
          <w:b/>
        </w:rPr>
        <w:t xml:space="preserve">Mechatronics Engineer</w:t>
      </w:r>
      <w:r>
        <w:t xml:space="preserve">, one must master the integration of diverse technological domains. Mechanical design forms the backbone, requiring proficiency in CAD software and an understanding of material science to ensure structural integrity under dynamic loads. However, mechanical systems alone are insufficient in modern industry; they must be driven by precise electronic control systems. This involves designing circuit boards, selecting appropriate sensors and actuators, and managing power distribution efficiently.</w:t>
      </w:r>
      <w:r>
        <w:t xml:space="preserve"> </w:t>
      </w:r>
      <w:r>
        <w:t xml:space="preserve">Furthermore the integration of software is indispensable. A</w:t>
      </w:r>
      <w:r>
        <w:t xml:space="preserve"> </w:t>
      </w:r>
      <w:r>
        <w:rPr>
          <w:bCs/>
          <w:b/>
        </w:rPr>
        <w:t xml:space="preserve">Mechatronics Engineer</w:t>
      </w:r>
      <w:r>
        <w:t xml:space="preserve"> </w:t>
      </w:r>
      <w:r>
        <w:t xml:space="preserve">must be adept at programming microcontrollers using languages such as C++ or Python to manage real-time data processing. The concept of the "cyber-physical system" lies at the heart of this profession, where digital algorithms directly influence physical processes. Whether it is tuning a PID controller for a robotic arm or optimizing energy consumption in an automated assembly line, the engineer must possess strong analytical skills to troubleshoot complex interactions between hardware and software components.</w:t>
      </w:r>
      <w:r>
        <w:t xml:space="preserve"> </w:t>
      </w:r>
      <w:r>
        <w:t xml:space="preserve">The ability to communicate across disciplines is equally important. A</w:t>
      </w:r>
      <w:r>
        <w:t xml:space="preserve"> </w:t>
      </w:r>
      <w:r>
        <w:rPr>
          <w:bCs/>
          <w:b/>
        </w:rPr>
        <w:t xml:space="preserve">Mechatronics Engineer</w:t>
      </w:r>
      <w:r>
        <w:t xml:space="preserve"> </w:t>
      </w:r>
      <w:r>
        <w:t xml:space="preserve">often acts as the bridge between mechanical teams, electrical engineers, and IT specialists. Clear documentation, collaborative problem-solving sessions, and a holistic understanding of the entire system lifecycle are essential traits that distinguish successful professionals in this field.</w:t>
      </w:r>
    </w:p>
    <w:bookmarkEnd w:id="21"/>
    <w:bookmarkStart w:id="22" w:name="X34c3aaf393ed14b38d4d973d6f584df95d0c63e"/>
    <w:p>
      <w:pPr>
        <w:pStyle w:val="Heading2"/>
      </w:pPr>
      <w:r>
        <w:t xml:space="preserve">3. Industrial Context: The Strategic Importance of France Marseille</w:t>
      </w:r>
    </w:p>
    <w:p>
      <w:pPr>
        <w:pStyle w:val="FirstParagraph"/>
      </w:pPr>
      <w:r>
        <w:t xml:space="preserve">Choosing to pursue professional opportunities in</w:t>
      </w:r>
      <w:r>
        <w:t xml:space="preserve"> </w:t>
      </w:r>
      <w:r>
        <w:rPr>
          <w:bCs/>
          <w:b/>
        </w:rPr>
        <w:t xml:space="preserve">France Marseille</w:t>
      </w:r>
      <w:r>
        <w:t xml:space="preserve"> </w:t>
      </w:r>
      <w:r>
        <w:t xml:space="preserve">offers distinct advantages for a mechatronics career due to the city's strategic geographic and economic position. Located on the Mediterranean coast,</w:t>
      </w:r>
      <w:r>
        <w:t xml:space="preserve"> </w:t>
      </w:r>
      <w:r>
        <w:rPr>
          <w:bCs/>
          <w:b/>
        </w:rPr>
        <w:t xml:space="preserve">Marseille Provence Metropole</w:t>
      </w:r>
      <w:r>
        <w:t xml:space="preserve"> </w:t>
      </w:r>
      <w:r>
        <w:t xml:space="preserve">is not only Europe’s oldest city but also its third-largest metropolitan area and home to France’s largest commercial port. This maritime hub creates a unique demand for specialized engineering solutions related to logistics automation, heavy machinery maintenance, and marine technology.</w:t>
      </w:r>
      <w:r>
        <w:t xml:space="preserve"> </w:t>
      </w:r>
      <w:r>
        <w:t xml:space="preserve">The industrial ecosystem in</w:t>
      </w:r>
      <w:r>
        <w:t xml:space="preserve"> </w:t>
      </w:r>
      <w:r>
        <w:rPr>
          <w:bCs/>
          <w:b/>
        </w:rPr>
        <w:t xml:space="preserve">France Marseille</w:t>
      </w:r>
      <w:r>
        <w:t xml:space="preserve"> </w:t>
      </w:r>
      <w:r>
        <w:t xml:space="preserve">is rapidly modernizing. Traditional sectors such as shipbuilding, petrochemical refining, and port logistics are undergoing significant digital transformation initiatives known as "Smart Port" projects. These initiatives rely heavily on the expertise of a</w:t>
      </w:r>
      <w:r>
        <w:t xml:space="preserve"> </w:t>
      </w:r>
      <w:r>
        <w:rPr>
          <w:bCs/>
          <w:b/>
        </w:rPr>
        <w:t xml:space="preserve">Mechatronics Engineer</w:t>
      </w:r>
      <w:r>
        <w:t xml:space="preserve"> </w:t>
      </w:r>
      <w:r>
        <w:t xml:space="preserve">to implement Internet of Things (IoT) sensors for monitoring cargo flow, develop autonomous guided vehicles for internal port transport, and create predictive maintenance algorithms to minimize downtime in heavy machinery.</w:t>
      </w:r>
      <w:r>
        <w:t xml:space="preserve"> </w:t>
      </w:r>
      <w:r>
        <w:t xml:space="preserve">Additionally,</w:t>
      </w:r>
      <w:r>
        <w:t xml:space="preserve"> </w:t>
      </w:r>
      <w:r>
        <w:rPr>
          <w:bCs/>
          <w:b/>
        </w:rPr>
        <w:t xml:space="preserve">France Marseille</w:t>
      </w:r>
      <w:r>
        <w:t xml:space="preserve"> </w:t>
      </w:r>
      <w:r>
        <w:t xml:space="preserve">is home to several research hubs and technology parks, such as the Technpôle de Saint-Charles. These centers foster innovation in renewable energy systems and sustainable mobility—areas where mechatronics plays a crucial role. For instance, the development of electric maritime vessels or hybrid propulsion systems requires sophisticated integration of battery management systems with mechanical drive trains, a perfect domain for skilled</w:t>
      </w:r>
      <w:r>
        <w:t xml:space="preserve"> </w:t>
      </w:r>
      <w:r>
        <w:rPr>
          <w:bCs/>
          <w:b/>
        </w:rPr>
        <w:t xml:space="preserve">Mechatronics Engineer</w:t>
      </w:r>
      <w:r>
        <w:t xml:space="preserve"> </w:t>
      </w:r>
      <w:r>
        <w:t xml:space="preserve">professionals to apply their skills.</w:t>
      </w:r>
      <w:r>
        <w:t xml:space="preserve"> </w:t>
      </w:r>
      <w:r>
        <w:t xml:space="preserve">Furthermore, the labor market in</w:t>
      </w:r>
      <w:r>
        <w:t xml:space="preserve"> </w:t>
      </w:r>
      <w:r>
        <w:rPr>
          <w:bCs/>
          <w:b/>
        </w:rPr>
        <w:t xml:space="preserve">France Marseille</w:t>
      </w:r>
      <w:r>
        <w:t xml:space="preserve"> </w:t>
      </w:r>
      <w:r>
        <w:t xml:space="preserve">is actively seeking young talent to fill gaps in high-tech manufacturing. The regional government offers various incentives for hiring engineers specializing in automation and robotics, making it an attractive destination for career growth. Understanding the local regulatory framework, safety standards (such as CE marking compliance), and industrial culture is vital for any</w:t>
      </w:r>
      <w:r>
        <w:t xml:space="preserve"> </w:t>
      </w:r>
      <w:r>
        <w:rPr>
          <w:bCs/>
          <w:b/>
        </w:rPr>
        <w:t xml:space="preserve">Mechatronics Engineer</w:t>
      </w:r>
      <w:r>
        <w:t xml:space="preserve"> </w:t>
      </w:r>
      <w:r>
        <w:t xml:space="preserve">aiming to succeed in this vibrant French region.</w:t>
      </w:r>
    </w:p>
    <w:bookmarkEnd w:id="22"/>
    <w:bookmarkStart w:id="23" w:name="X946c6f5ad19daa7a273e6db5f3804880b1c1ff5"/>
    <w:p>
      <w:pPr>
        <w:pStyle w:val="Heading2"/>
      </w:pPr>
      <w:r>
        <w:t xml:space="preserve">4. Technical Case Study: Automated Sorting Systems</w:t>
      </w:r>
    </w:p>
    <w:p>
      <w:pPr>
        <w:pStyle w:val="FirstParagraph"/>
      </w:pPr>
      <w:r>
        <w:t xml:space="preserve">To illustrate practical application, consider the implementation of an automated sorting system within a logistics center in</w:t>
      </w:r>
      <w:r>
        <w:t xml:space="preserve"> </w:t>
      </w:r>
      <w:r>
        <w:rPr>
          <w:bCs/>
          <w:b/>
        </w:rPr>
        <w:t xml:space="preserve">France Marseille</w:t>
      </w:r>
      <w:r>
        <w:t xml:space="preserve">. As a</w:t>
      </w:r>
      <w:r>
        <w:t xml:space="preserve"> </w:t>
      </w:r>
      <w:r>
        <w:rPr>
          <w:bCs/>
          <w:b/>
        </w:rPr>
        <w:t xml:space="preserve">Mechatronics Engineer</w:t>
      </w:r>
      <w:r>
        <w:t xml:space="preserve">, the primary challenge would be designing a system capable of handling high volumes of varying package sizes with minimal error rates. The mechanical design would involve selecting conveyor belts and pneumatic pushers suitable for fragile and irregular items.</w:t>
      </w:r>
      <w:r>
        <w:t xml:space="preserve"> </w:t>
      </w:r>
      <w:r>
        <w:t xml:space="preserve">On the electronic side, optical scanners and RFID readers would need to be integrated to identify packages instantly. This data feeds into a central PLC (Programmable Logic Controller), where the</w:t>
      </w:r>
      <w:r>
        <w:t xml:space="preserve"> </w:t>
      </w:r>
      <w:r>
        <w:rPr>
          <w:bCs/>
          <w:b/>
        </w:rPr>
        <w:t xml:space="preserve">Mechatronics Engineer</w:t>
      </w:r>
      <w:r>
        <w:t xml:space="preserve"> </w:t>
      </w:r>
      <w:r>
        <w:t xml:space="preserve">writes logic routines to direct each package along its optimal path based on destination codes. Real-time monitoring is crucial; therefore, HMI (Human Machine Interface) dashboards must be developed to allow operators to track system performance and intervene if faults occur.</w:t>
      </w:r>
      <w:r>
        <w:t xml:space="preserve"> </w:t>
      </w:r>
      <w:r>
        <w:t xml:space="preserve">The environmental conditions in a port city like</w:t>
      </w:r>
      <w:r>
        <w:t xml:space="preserve"> </w:t>
      </w:r>
      <w:r>
        <w:rPr>
          <w:bCs/>
          <w:b/>
        </w:rPr>
        <w:t xml:space="preserve">France Marseille</w:t>
      </w:r>
      <w:r>
        <w:t xml:space="preserve"> </w:t>
      </w:r>
      <w:r>
        <w:t xml:space="preserve">can sometimes involve higher humidity or salt exposure, requiring the engineer to select corrosion-resistant materials for exposed components. This specific regional constraint highlights why localized knowledge is essential for a</w:t>
      </w:r>
      <w:r>
        <w:t xml:space="preserve"> </w:t>
      </w:r>
      <w:r>
        <w:rPr>
          <w:bCs/>
          <w:b/>
        </w:rPr>
        <w:t xml:space="preserve">Mechatronics Engineer</w:t>
      </w:r>
      <w:r>
        <w:t xml:space="preserve">. The successful deployment of such systems contributes directly to the economic efficiency of businesses operating in</w:t>
      </w:r>
      <w:r>
        <w:t xml:space="preserve"> </w:t>
      </w:r>
      <w:r>
        <w:rPr>
          <w:bCs/>
          <w:b/>
        </w:rPr>
        <w:t xml:space="preserve">France Marseille</w:t>
      </w:r>
      <w:r>
        <w:t xml:space="preserve">, demonstrating the tangible impact of engineering excellence in this locale.</w:t>
      </w:r>
    </w:p>
    <w:bookmarkEnd w:id="23"/>
    <w:bookmarkStart w:id="24" w:name="conclusion-and-future-outlook"/>
    <w:p>
      <w:pPr>
        <w:pStyle w:val="Heading2"/>
      </w:pPr>
      <w:r>
        <w:t xml:space="preserve">5. Conclusion and Future Outlook</w:t>
      </w:r>
    </w:p>
    <w:p>
      <w:pPr>
        <w:pStyle w:val="FirstParagraph"/>
      </w:pPr>
      <w:r>
        <w:t xml:space="preserve">In conclusion, the role of a</w:t>
      </w:r>
      <w:r>
        <w:t xml:space="preserve"> </w:t>
      </w:r>
      <w:r>
        <w:rPr>
          <w:bCs/>
          <w:b/>
        </w:rPr>
        <w:t xml:space="preserve">Mechatronics Engineer</w:t>
      </w:r>
      <w:r>
        <w:t xml:space="preserve"> </w:t>
      </w:r>
      <w:r>
        <w:t xml:space="preserve">is fundamental to driving industrial progress through technological integration. The synthesis of mechanical precision, electronic intelligence, and computational power creates solutions that are more efficient, safer, and more sustainable than traditional methods. For those looking to apply these skills in a dynamic environment,</w:t>
      </w:r>
      <w:r>
        <w:rPr>
          <w:bCs/>
          <w:b/>
        </w:rPr>
        <w:t xml:space="preserve">France Marseille</w:t>
      </w:r>
      <w:r>
        <w:t xml:space="preserve"> </w:t>
      </w:r>
      <w:r>
        <w:t xml:space="preserve">presents a compelling opportunity.</w:t>
      </w:r>
      <w:r>
        <w:t xml:space="preserve"> </w:t>
      </w:r>
      <w:r>
        <w:t xml:space="preserve">The combination of</w:t>
      </w:r>
      <w:r>
        <w:t xml:space="preserve"> </w:t>
      </w:r>
      <w:r>
        <w:rPr>
          <w:bCs/>
          <w:b/>
        </w:rPr>
        <w:t xml:space="preserve">Marseille’s</w:t>
      </w:r>
      <w:r>
        <w:t xml:space="preserve"> </w:t>
      </w:r>
      <w:r>
        <w:t xml:space="preserve">robust maritime infrastructure and its push towards smart industrialization ensures a steady demand for skilled professionals who can navigate the complexities of modern automation. By focusing on the specific needs of this region—such as logistics optimization, renewable energy integration, and marine technology—a</w:t>
      </w:r>
      <w:r>
        <w:t xml:space="preserve"> </w:t>
      </w:r>
      <w:r>
        <w:rPr>
          <w:bCs/>
          <w:b/>
        </w:rPr>
        <w:t xml:space="preserve">Mechatronics Engineer</w:t>
      </w:r>
      <w:r>
        <w:t xml:space="preserve"> </w:t>
      </w:r>
      <w:r>
        <w:t xml:space="preserve">can build a rewarding career while contributing to significant economic and technological advancements in southern France. As technology continues to evolve, staying adaptable and continuously upgrading skills will remain key for success in the ever-changing landscape of mechatronics engineering within</w:t>
      </w:r>
      <w:r>
        <w:t xml:space="preserve"> </w:t>
      </w:r>
      <w:r>
        <w:rPr>
          <w:bCs/>
          <w:b/>
        </w:rPr>
        <w:t xml:space="preserve">France Marseille</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 in France Marseille</dc:title>
  <dc:creator/>
  <dc:language>en</dc:language>
  <cp:keywords/>
  <dcterms:created xsi:type="dcterms:W3CDTF">2026-07-29T09:30:38Z</dcterms:created>
  <dcterms:modified xsi:type="dcterms:W3CDTF">2026-07-29T09:30:38Z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