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Germany</w:t>
      </w:r>
      <w:r>
        <w:t xml:space="preserve"> </w:t>
      </w:r>
      <w:r>
        <w:t xml:space="preserve">Munich</w:t>
      </w:r>
    </w:p>
    <w:bookmarkStart w:id="20" w:name="X10dd10e3730af80064b128cdf85687d6a2fe97f"/>
    <w:p>
      <w:pPr>
        <w:pStyle w:val="Heading1"/>
      </w:pPr>
      <w:r>
        <w:t xml:space="preserve">Internship Report: Mechatronics Engineer in Germany Munich</w:t>
      </w:r>
    </w:p>
    <w:p>
      <w:pPr>
        <w:pStyle w:val="FirstParagraph"/>
      </w:pPr>
      <w:r>
        <w:rPr>
          <w:bCs/>
          <w:b/>
        </w:rPr>
        <w:t xml:space="preserve">Date:</w:t>
      </w:r>
      <w:r>
        <w:t xml:space="preserve"> </w:t>
      </w:r>
      <w:r>
        <w:t xml:space="preserve">October 2023</w:t>
      </w:r>
      <w:r>
        <w:br/>
      </w:r>
      <w:r>
        <w:rPr>
          <w:bCs/>
          <w:b/>
        </w:rPr>
        <w:t xml:space="preserve">Candidate:</w:t>
      </w:r>
      <w:r>
        <w:t xml:space="preserve"> </w:t>
      </w:r>
      <w:r>
        <w:t xml:space="preserve">Alex J. Mercer</w:t>
      </w:r>
      <w:r>
        <w:br/>
      </w:r>
      <w:r>
        <w:rPr>
          <w:bCs/>
          <w:b/>
        </w:rPr>
        <w:t xml:space="preserve">Institution/Organization:</w:t>
      </w:r>
      <w:r>
        <w:t xml:space="preserve"> </w:t>
      </w:r>
      <w:r>
        <w:t xml:space="preserve">Siemens AG, Munich Branch</w:t>
      </w:r>
      <w:r>
        <w:br/>
      </w:r>
    </w:p>
    <w:p>
      <w:pPr>
        <w:pStyle w:val="BodyText"/>
      </w:pPr>
      <w:r>
        <w:t xml:space="preserve">The following document serves as a comprehensive analysis of the internship experience undertaken as part of the Mechatronics Engineer curriculum within the technological hub of Germany Munich.</w:t>
      </w:r>
    </w:p>
    <w:bookmarkEnd w:id="20"/>
    <w:bookmarkStart w:id="21" w:name="introduction-and-executive-summary"/>
    <w:p>
      <w:pPr>
        <w:pStyle w:val="Heading2"/>
      </w:pPr>
      <w:r>
        <w:t xml:space="preserve">1. Introduction and Executive Summary</w:t>
      </w:r>
    </w:p>
    <w:p>
      <w:pPr>
        <w:pStyle w:val="FirstParagraph"/>
      </w:pPr>
      <w:r>
        <w:t xml:space="preserve">This report details the professional development, technical challenges, and cultural integration experienced during an intensive twelve-week internship focused on advanced mechatronic systems. The primary objective of this</w:t>
      </w:r>
      <w:r>
        <w:t xml:space="preserve"> </w:t>
      </w:r>
      <w:r>
        <w:rPr>
          <w:bCs/>
          <w:b/>
        </w:rPr>
        <w:t xml:space="preserve">Inernship Report</w:t>
      </w:r>
      <w:r>
        <w:t xml:space="preserve"> </w:t>
      </w:r>
      <w:r>
        <w:t xml:space="preserve">is to document the practical application of theoretical engineering principles in a real-world industrial setting. Specifically, this analysis highlights how the role of a</w:t>
      </w:r>
      <w:r>
        <w:t xml:space="preserve"> </w:t>
      </w:r>
      <w:r>
        <w:rPr>
          <w:bCs/>
          <w:b/>
        </w:rPr>
        <w:t xml:space="preserve">Mechatronics Engineer</w:t>
      </w:r>
      <w:r>
        <w:t xml:space="preserve"> </w:t>
      </w:r>
      <w:r>
        <w:t xml:space="preserve">serves as the pivotal bridge between mechanical design, electronic control systems, and computer programming within one of Europe’s most rigorous manufacturing environments:</w:t>
      </w:r>
      <w:r>
        <w:t xml:space="preserve"> </w:t>
      </w:r>
      <w:r>
        <w:rPr>
          <w:bCs/>
          <w:b/>
        </w:rPr>
        <w:t xml:space="preserve">Germany Munich</w:t>
      </w:r>
      <w:r>
        <w:t xml:space="preserve">.</w:t>
      </w:r>
    </w:p>
    <w:p>
      <w:pPr>
        <w:pStyle w:val="BodyText"/>
      </w:pPr>
      <w:r>
        <w:t xml:space="preserve">The city of</w:t>
      </w:r>
    </w:p>
    <w:p>
      <w:pPr>
        <w:pStyle w:val="BodyText"/>
      </w:pPr>
      <w:r>
        <w:t xml:space="preserve">Germany Munich, often referred to simply as "München," stands globally recognized for its automotive industry (notably BMW), aerospace sectors (Airbus), and heavy engineering giants like Siemens. Working in this specific geographic and industrial context provided unique insights into the German engineering philosophy, which emphasizes precision, reliability, and systematic problem-solving.</w:t>
      </w:r>
    </w:p>
    <w:bookmarkEnd w:id="21"/>
    <w:bookmarkStart w:id="22" w:name="objectives-of-the-internship"/>
    <w:p>
      <w:pPr>
        <w:pStyle w:val="Heading2"/>
      </w:pPr>
      <w:r>
        <w:t xml:space="preserve">2. Objectives of the Internship</w:t>
      </w:r>
    </w:p>
    <w:p>
      <w:pPr>
        <w:pStyle w:val="FirstParagraph"/>
      </w:pPr>
      <w:r>
        <w:t xml:space="preserve">The internship was structured around several core objectives designed to enhance competency as a</w:t>
      </w:r>
      <w:r>
        <w:t xml:space="preserve"> </w:t>
      </w:r>
      <w:r>
        <w:rPr>
          <w:bCs/>
          <w:b/>
        </w:rPr>
        <w:t xml:space="preserve">Mechatronics Engineer</w:t>
      </w:r>
      <w:r>
        <w:t xml:space="preserve">:</w:t>
      </w:r>
    </w:p>
    <w:p>
      <w:pPr>
        <w:numPr>
          <w:ilvl w:val="0"/>
          <w:numId w:val="1001"/>
        </w:numPr>
        <w:pStyle w:val="Compact"/>
      </w:pPr>
      <w:r>
        <w:rPr>
          <w:bCs/>
          <w:b/>
        </w:rPr>
        <w:t xml:space="preserve">To integrate multi-disciplinary knowledge:</w:t>
      </w:r>
      <w:r>
        <w:t xml:space="preserve"> </w:t>
      </w:r>
      <w:r>
        <w:t xml:space="preserve">Apply principles of mechanics, electronics, and software engineering to solve complex automation problems.</w:t>
      </w:r>
    </w:p>
    <w:p>
      <w:pPr>
        <w:numPr>
          <w:ilvl w:val="0"/>
          <w:numId w:val="1001"/>
        </w:numPr>
        <w:pStyle w:val="Compact"/>
      </w:pPr>
      <w:r>
        <w:rPr>
          <w:bCs/>
          <w:b/>
        </w:rPr>
        <w:t xml:space="preserve">To understand Industry 4.0 in context:</w:t>
      </w:r>
      <w:r>
        <w:t xml:space="preserve"> </w:t>
      </w:r>
      <w:r>
        <w:t xml:space="preserve">Observe how smart factory concepts are implemented on the ground floor within large-scale enterprises in</w:t>
      </w:r>
      <w:r>
        <w:t xml:space="preserve"> </w:t>
      </w:r>
      <w:r>
        <w:rPr>
          <w:bCs/>
          <w:b/>
        </w:rPr>
        <w:t xml:space="preserve">Germany Munich</w:t>
      </w:r>
      <w:r>
        <w:t xml:space="preserve">.</w:t>
      </w:r>
    </w:p>
    <w:p>
      <w:pPr>
        <w:numPr>
          <w:ilvl w:val="0"/>
          <w:numId w:val="1001"/>
        </w:numPr>
        <w:pStyle w:val="Compact"/>
      </w:pPr>
      <w:r>
        <w:rPr>
          <w:bCs/>
          <w:b/>
        </w:rPr>
        <w:t xml:space="preserve">To develop professional competencies:</w:t>
      </w:r>
      <w:r>
        <w:t xml:space="preserve"> </w:t>
      </w:r>
      <w:r>
        <w:t xml:space="preserve">Navigate the strict quality standards and documentation requirements typical of German engineering firms.</w:t>
      </w:r>
    </w:p>
    <w:bookmarkEnd w:id="22"/>
    <w:bookmarkStart w:id="25" w:name="X4b91143d6a463c41a27d50e22dbdea6555913ce"/>
    <w:p>
      <w:pPr>
        <w:pStyle w:val="Heading2"/>
      </w:pPr>
      <w:r>
        <w:t xml:space="preserve">3. Technical Responsibilities and Project Scope</w:t>
      </w:r>
    </w:p>
    <w:p>
      <w:pPr>
        <w:pStyle w:val="FirstParagraph"/>
      </w:pPr>
      <w:r>
        <w:t xml:space="preserve">During my tenure at Siemens AG, located in the heart of</w:t>
      </w:r>
      <w:r>
        <w:t xml:space="preserve"> </w:t>
      </w:r>
      <w:r>
        <w:rPr>
          <w:bCs/>
          <w:b/>
        </w:rPr>
        <w:t xml:space="preserve">Germany Munich</w:t>
      </w:r>
      <w:r>
        <w:t xml:space="preserve">, I was assigned to the Automation Technologies division. My primary role as a trainee</w:t>
      </w:r>
      <w:r>
        <w:t xml:space="preserve"> </w:t>
      </w:r>
      <w:r>
        <w:rPr>
          <w:bCs/>
          <w:b/>
        </w:rPr>
        <w:t xml:space="preserve">Mechatronics Engineer</w:t>
      </w:r>
      <w:r>
        <w:t xml:space="preserve"> </w:t>
      </w:r>
      <w:r>
        <w:t xml:space="preserve">involved assisting in the design and testing of automated assembly lines for industrial robots.</w:t>
      </w:r>
    </w:p>
    <w:bookmarkStart w:id="23" w:name="plc-programming-and-control-systems"/>
    <w:p>
      <w:pPr>
        <w:pStyle w:val="Heading3"/>
      </w:pPr>
      <w:r>
        <w:t xml:space="preserve">3.1 PLC Programming and Control Systems</w:t>
      </w:r>
    </w:p>
    <w:p>
      <w:pPr>
        <w:pStyle w:val="FirstParagraph"/>
      </w:pPr>
      <w:r>
        <w:t xml:space="preserve">A significant portion of my work focused on Programmable Logic Controllers (PLCs). In</w:t>
      </w:r>
      <w:r>
        <w:t xml:space="preserve"> </w:t>
      </w:r>
      <w:r>
        <w:rPr>
          <w:bCs/>
          <w:b/>
        </w:rPr>
        <w:t xml:space="preserve">Germany Munich’s</w:t>
      </w:r>
      <w:r>
        <w:t xml:space="preserve">, high-precision manufacturing environment, redundancy and fail-safe mechanisms are paramount. I worked extensively with TIA Portal software to optimize ladder logic for conveyor belt synchronization. This task required a deep understanding of sensor integration and actuator response times, fundamental skills for any modern</w:t>
      </w:r>
      <w:r>
        <w:t xml:space="preserve"> </w:t>
      </w:r>
      <w:r>
        <w:rPr>
          <w:bCs/>
          <w:b/>
        </w:rPr>
        <w:t xml:space="preserve">Mechatronics Engineer</w:t>
      </w:r>
      <w:r>
        <w:t xml:space="preserve">.</w:t>
      </w:r>
    </w:p>
    <w:bookmarkEnd w:id="23"/>
    <w:bookmarkStart w:id="24" w:name="robotics-integration"/>
    <w:p>
      <w:pPr>
        <w:pStyle w:val="Heading3"/>
      </w:pPr>
      <w:r>
        <w:t xml:space="preserve">3.2 Robotics Integration</w:t>
      </w:r>
    </w:p>
    <w:p>
      <w:pPr>
        <w:pStyle w:val="FirstParagraph"/>
      </w:pPr>
      <w:r>
        <w:t xml:space="preserve">I assisted in the calibration of KUKA robotic arms used for welding operations. The challenge lay not just in the mechanical assembly but in the kinematic calculations and path planning algorithms. This experience bridged my previous academic knowledge of statics and dynamics with practical dynamic control systems, a hallmark of mechatronic engineering.</w:t>
      </w:r>
    </w:p>
    <w:bookmarkEnd w:id="24"/>
    <w:bookmarkEnd w:id="25"/>
    <w:bookmarkStart w:id="26" w:name="cultural-and-professional-environment"/>
    <w:p>
      <w:pPr>
        <w:pStyle w:val="Heading2"/>
      </w:pPr>
      <w:r>
        <w:t xml:space="preserve">4. Cultural and Professional Environment</w:t>
      </w:r>
    </w:p>
    <w:p>
      <w:pPr>
        <w:pStyle w:val="FirstParagraph"/>
      </w:pPr>
      <w:r>
        <w:t xml:space="preserve">The working culture in</w:t>
      </w:r>
      <w:r>
        <w:t xml:space="preserve"> </w:t>
      </w:r>
      <w:r>
        <w:rPr>
          <w:bCs/>
          <w:b/>
        </w:rPr>
        <w:t xml:space="preserve">Germany Munich</w:t>
      </w:r>
      <w:r>
        <w:t xml:space="preserve">, significantly differs from many other international tech hubs. The environment is characterized by:</w:t>
      </w:r>
    </w:p>
    <w:p>
      <w:pPr>
        <w:numPr>
          <w:ilvl w:val="0"/>
          <w:numId w:val="1002"/>
        </w:numPr>
        <w:pStyle w:val="Compact"/>
      </w:pPr>
      <w:r>
        <w:rPr>
          <w:bCs/>
          <w:b/>
        </w:rPr>
        <w:t xml:space="preserve">Punctuality and Precision:</w:t>
      </w:r>
      <w:r>
        <w:t xml:space="preserve"> </w:t>
      </w:r>
      <w:r>
        <w:t xml:space="preserve">Meetings start exactly at the scheduled time, and documentation is rigorous. As a</w:t>
      </w:r>
      <w:r>
        <w:t xml:space="preserve"> </w:t>
      </w:r>
      <w:r>
        <w:rPr>
          <w:bCs/>
          <w:b/>
        </w:rPr>
        <w:t xml:space="preserve">Mechatronics Engineer</w:t>
      </w:r>
      <w:r>
        <w:t xml:space="preserve">, there is no room for "good enough" approximations; calculations must be verified to the decimal.</w:t>
      </w:r>
    </w:p>
    <w:p>
      <w:pPr>
        <w:numPr>
          <w:ilvl w:val="0"/>
          <w:numId w:val="1002"/>
        </w:numPr>
        <w:pStyle w:val="Compact"/>
      </w:pPr>
      <w:r>
        <w:rPr>
          <w:bCs/>
          <w:b/>
        </w:rPr>
        <w:t xml:space="preserve">Schichtarbeit (Shift Work) Structure:</w:t>
      </w:r>
      <w:r>
        <w:t xml:space="preserve"> </w:t>
      </w:r>
      <w:r>
        <w:t xml:space="preserve">Observing the shift patterns revealed how production continuity is maintained in heavy industry, requiring engineers to be available for troubleshooting during critical changeovers.</w:t>
      </w:r>
    </w:p>
    <w:p>
      <w:pPr>
        <w:numPr>
          <w:ilvl w:val="0"/>
          <w:numId w:val="1002"/>
        </w:numPr>
        <w:pStyle w:val="Compact"/>
      </w:pPr>
      <w:r>
        <w:rPr>
          <w:bCs/>
          <w:b/>
        </w:rPr>
        <w:t xml:space="preserve">Hierarchical yet Collaborative:</w:t>
      </w:r>
      <w:r>
        <w:t xml:space="preserve"> </w:t>
      </w:r>
      <w:r>
        <w:t xml:space="preserve">While titles matter, the technical expertise of a junior</w:t>
      </w:r>
    </w:p>
    <w:p>
      <w:pPr>
        <w:numPr>
          <w:ilvl w:val="0"/>
          <w:numId w:val="1000"/>
        </w:numPr>
        <w:pStyle w:val="Compact"/>
      </w:pPr>
      <w:r>
        <w:t xml:space="preserve">Mechatronics Engineer is respected if backed by solid data and logical reasoning. Direct communication styles were appreciated for their efficiency.</w:t>
      </w:r>
    </w:p>
    <w:bookmarkEnd w:id="26"/>
    <w:bookmarkStart w:id="27" w:name="challenges-encountered-and-solutions"/>
    <w:p>
      <w:pPr>
        <w:pStyle w:val="Heading2"/>
      </w:pPr>
      <w:r>
        <w:t xml:space="preserve">5. Challenges Encountered and Solutions</w:t>
      </w:r>
    </w:p>
    <w:p>
      <w:pPr>
        <w:pStyle w:val="FirstParagraph"/>
      </w:pPr>
      <w:r>
        <w:t xml:space="preserve">Navigating the complex supply chain issues post-pandemic was a major hurdle in</w:t>
      </w:r>
      <w:r>
        <w:t xml:space="preserve"> </w:t>
      </w:r>
      <w:r>
        <w:rPr>
          <w:bCs/>
          <w:b/>
        </w:rPr>
        <w:t xml:space="preserve">Germany Munich’s</w:t>
      </w:r>
      <w:r>
        <w:t xml:space="preserve"> </w:t>
      </w:r>
      <w:r>
        <w:t xml:space="preserve">.component availability fluctuated daily. As a team, we had to adapt designs using alternative components without compromising safety standards.</w:t>
      </w:r>
    </w:p>
    <w:p>
      <w:pPr>
        <w:pStyle w:val="BodyText"/>
      </w:pPr>
      <w:r>
        <w:t xml:space="preserve">Linguistic barriers initially posed a challenge when reading legacy documentation written entirely in German. However, this prompted me to improve my technical vocabulary and rely on universal engineering diagrams and standards (ISO), reinforcing the international nature of the</w:t>
      </w:r>
      <w:r>
        <w:t xml:space="preserve"> </w:t>
      </w:r>
      <w:r>
        <w:rPr>
          <w:bCs/>
          <w:b/>
        </w:rPr>
        <w:t xml:space="preserve">Mechatronics Engineer</w:t>
      </w:r>
      <w:r>
        <w:t xml:space="preserve"> </w:t>
      </w:r>
      <w:r>
        <w:t xml:space="preserve">profession.</w:t>
      </w:r>
    </w:p>
    <w:bookmarkEnd w:id="27"/>
    <w:bookmarkStart w:id="28" w:name="learning-outcomes-and-skill-acquisition"/>
    <w:p>
      <w:pPr>
        <w:pStyle w:val="Heading2"/>
      </w:pPr>
      <w:r>
        <w:t xml:space="preserve">6. Learning Outcomes and Skill Acquisition</w:t>
      </w:r>
    </w:p>
    <w:p>
      <w:pPr>
        <w:pStyle w:val="FirstParagraph"/>
      </w:pPr>
      <w:r>
        <w:t xml:space="preserve">The internship yielded substantial growth in both hard and soft skills:</w:t>
      </w:r>
    </w:p>
    <w:p>
      <w:pPr>
        <w:numPr>
          <w:ilvl w:val="0"/>
          <w:numId w:val="1003"/>
        </w:numPr>
        <w:pStyle w:val="Compact"/>
      </w:pPr>
      <w:r>
        <w:rPr>
          <w:bCs/>
          <w:b/>
        </w:rPr>
        <w:t xml:space="preserve">Technical Proficiency:</w:t>
      </w:r>
      <w:r>
        <w:t xml:space="preserve"> </w:t>
      </w:r>
      <w:r>
        <w:t xml:space="preserve">Mastery of Simatic S7 controllers and KUKA robot programming.</w:t>
      </w:r>
    </w:p>
    <w:p>
      <w:pPr>
        <w:numPr>
          <w:ilvl w:val="0"/>
          <w:numId w:val="1003"/>
        </w:numPr>
        <w:pStyle w:val="Compact"/>
      </w:pPr>
      <w:r>
        <w:t xml:space="preserve">Project Management: Understanding Agile methodologies within a traditional manufacturing framework.</w:t>
      </w:r>
    </w:p>
    <w:p>
      <w:pPr>
        <w:numPr>
          <w:ilvl w:val="0"/>
          <w:numId w:val="1003"/>
        </w:numPr>
        <w:pStyle w:val="Compact"/>
      </w:pPr>
      <w:r>
        <w:t xml:space="preserve">Cross-Functional Communication: Effectively translating requirements between mechanical teams and software developers, a key responsibility of the</w:t>
      </w:r>
      <w:r>
        <w:t xml:space="preserve"> </w:t>
      </w:r>
      <w:r>
        <w:rPr>
          <w:bCs/>
          <w:b/>
        </w:rPr>
        <w:t xml:space="preserve">Mechatronics Engineer</w:t>
      </w:r>
      <w:r>
        <w:t xml:space="preserve">.</w:t>
      </w:r>
    </w:p>
    <w:bookmarkEnd w:id="28"/>
    <w:bookmarkStart w:id="29" w:name="conclusion"/>
    <w:p>
      <w:pPr>
        <w:pStyle w:val="Heading2"/>
      </w:pPr>
      <w:r>
        <w:t xml:space="preserve">7. Conclusion</w:t>
      </w:r>
    </w:p>
    <w:p>
      <w:pPr>
        <w:pStyle w:val="FirstParagraph"/>
      </w:pPr>
      <w:r>
        <w:t xml:space="preserve">This internship has profoundly shaped my professional trajectory. The opportunity to work as a</w:t>
      </w:r>
      <w:r>
        <w:t xml:space="preserve"> </w:t>
      </w:r>
      <w:r>
        <w:rPr>
          <w:bCs/>
          <w:b/>
        </w:rPr>
        <w:t xml:space="preserve">Mechatronics Engineer</w:t>
      </w:r>
      <w:r>
        <w:t xml:space="preserve"> </w:t>
      </w:r>
      <w:r>
        <w:t xml:space="preserve">in</w:t>
      </w:r>
    </w:p>
    <w:p>
      <w:pPr>
        <w:pStyle w:val="BodyText"/>
      </w:pPr>
      <w:r>
        <w:t xml:space="preserve">Germany Munich, a global beacon for industrial innovation, provided an unparalleled education in high-standard engineering practices.</w:t>
      </w:r>
    </w:p>
    <w:p>
      <w:pPr>
        <w:pStyle w:val="BodyText"/>
      </w:pPr>
      <w:r>
        <w:t xml:space="preserve">The combination of cutting-edge technology and traditional German rigor prepared me for the complexities of modern automation industries. I leave this report with not only enhanced technical capabilities but also a deep appreciation for the systematic approach required to design sustainable and efficient mechanical-electronic systems. I am confident that the experiences gained in</w:t>
      </w:r>
      <w:r>
        <w:t xml:space="preserve"> </w:t>
      </w:r>
      <w:r>
        <w:rPr>
          <w:bCs/>
          <w:b/>
        </w:rPr>
        <w:t xml:space="preserve">Germany Munich</w:t>
      </w:r>
      <w:r>
        <w:t xml:space="preserve"> </w:t>
      </w:r>
      <w:r>
        <w:t xml:space="preserve">will serve as a strong foundation for my future career, allowing me to contribute effectively to global engineering teams.</w:t>
      </w:r>
    </w:p>
    <w:bookmarkEnd w:id="29"/>
    <w:bookmarkStart w:id="30" w:name="recommendations-for-future-candidates"/>
    <w:p>
      <w:pPr>
        <w:pStyle w:val="Heading2"/>
      </w:pPr>
      <w:r>
        <w:t xml:space="preserve">8. Recommendations for Future Candidates</w:t>
      </w:r>
    </w:p>
    <w:p>
      <w:pPr>
        <w:pStyle w:val="FirstParagraph"/>
      </w:pPr>
      <w:r>
        <w:t xml:space="preserve">I recommend that students aspiring to work as</w:t>
      </w:r>
    </w:p>
    <w:p>
      <w:pPr>
        <w:pStyle w:val="BodyText"/>
      </w:pPr>
      <w:r>
        <w:t xml:space="preserve">Mechatronics Engineers Germany Munich.</w:t>
      </w:r>
    </w:p>
    <w:p>
      <w:pPr>
        <w:pStyle w:val="BodyText"/>
      </w:pPr>
      <w:r>
        <w:rPr>
          <w:iCs/>
          <w:i/>
        </w:rPr>
        <w:t xml:space="preserve">Report prepared by Alex J. Mercer</w:t>
      </w:r>
      <w:r>
        <w:br/>
      </w:r>
      <w:r>
        <w:rPr>
          <w:iCs/>
          <w:i/>
        </w:rPr>
        <w:t xml:space="preserve">Intern Mechatronics Engineer</w:t>
      </w:r>
      <w:r>
        <w:br/>
      </w:r>
      <w:r>
        <w:rPr>
          <w:iCs/>
          <w:i/>
        </w:rPr>
        <w:t xml:space="preserve">Siemens AG, Munich Division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Germany Munich</dc:title>
  <dc:creator/>
  <dc:language>en</dc:language>
  <cp:keywords/>
  <dcterms:created xsi:type="dcterms:W3CDTF">2026-07-29T08:09:44Z</dcterms:created>
  <dcterms:modified xsi:type="dcterms:W3CDTF">2026-07-29T08:09:44Z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