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29" w:name="internship-report"/>
    <w:p>
      <w:pPr>
        <w:pStyle w:val="Heading1"/>
      </w:pPr>
      <w:r>
        <w:t xml:space="preserve">Internship Report</w:t>
      </w:r>
    </w:p>
    <w:p>
      <w:pPr>
        <w:pStyle w:val="FirstParagraph"/>
      </w:pPr>
      <w:r>
        <w:rPr>
          <w:iCs/>
          <w:i/>
          <w:bCs/>
          <w:b/>
        </w:rPr>
        <w:t xml:space="preserve">Mechatronics Engineer Internship Program in Japan Kyoto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report for my internship experience as a Mechatronics Engineer in Japan Kyoto. The primary objective of this internship was to bridge the gap between academic theoretical knowledge and practical industrial application within one of Asia’s most technologically advanced regions. Located in Japan Kyoto, a city that uniquely blends ancient tradition with cutting-edge technology, the internship provided an unparalleled environment for professional growth. Over the course of twelve weeks, I engaged in high-precision manufacturing processes, automated system design, and robotics integration. This report details the technical challenges encountered, the methodologies employed to resolve them, and the significant cultural and professional lessons learned during my tenure in Japan Kyoto.</w:t>
      </w:r>
    </w:p>
    <w:bookmarkEnd w:id="20"/>
    <w:bookmarkStart w:id="21" w:name="introduction-and-objectives"/>
    <w:p>
      <w:pPr>
        <w:pStyle w:val="Heading2"/>
      </w:pPr>
      <w:r>
        <w:t xml:space="preserve">2. Introduction and Objectives</w:t>
      </w:r>
    </w:p>
    <w:p>
      <w:pPr>
        <w:pStyle w:val="FirstParagraph"/>
      </w:pPr>
      <w:r>
        <w:t xml:space="preserve">The decision to pursue an internship as a Mechatronics Engineer in Japan Kyoto was driven by the desire to work within an ecosystem that defines global standards for quality control, automation, and mechanical innovation. The specific objectives of this internship were threefold: first, to apply principles of mechanical engineering, electronics, computer science, and control engineering in a real-world setting; second, to understand the Japanese philosophy of</w:t>
      </w:r>
      <w:r>
        <w:t xml:space="preserve"> </w:t>
      </w:r>
      <w:r>
        <w:rPr>
          <w:iCs/>
          <w:i/>
        </w:rPr>
        <w:t xml:space="preserve">Kaizen</w:t>
      </w:r>
      <w:r>
        <w:t xml:space="preserve"> </w:t>
      </w:r>
      <w:r>
        <w:t xml:space="preserve">(continuous improvement) within an industrial context; and third to adapt to the professional work culture inherent in Japan Kyoto. The host organization is a leading manufacturer of precision automated machinery based in Japan Kyoto, specializing in semiconductor assembly equipment.</w:t>
      </w:r>
    </w:p>
    <w:bookmarkEnd w:id="21"/>
    <w:bookmarkStart w:id="25" w:name="technical-responsibilities-and-projects"/>
    <w:p>
      <w:pPr>
        <w:pStyle w:val="Heading2"/>
      </w:pPr>
      <w:r>
        <w:t xml:space="preserve">3. Technical Responsibilities and Projects</w:t>
      </w:r>
    </w:p>
    <w:p>
      <w:pPr>
        <w:pStyle w:val="FirstParagraph"/>
      </w:pPr>
      <w:r>
        <w:t xml:space="preserve">During my time as a Mechatronics Engineer intern, I was assigned to the R&amp;D division focused on next-generation motion control systems. My primary responsibilities involved the design and simulation of servo-motor algorithms for high-speed pick-and-place units.</w:t>
      </w:r>
    </w:p>
    <w:bookmarkStart w:id="22" w:name="motion-control-system-optimization"/>
    <w:p>
      <w:pPr>
        <w:pStyle w:val="Heading3"/>
      </w:pPr>
      <w:r>
        <w:t xml:space="preserve">3.1 Motion Control System Optimization</w:t>
      </w:r>
    </w:p>
    <w:p>
      <w:pPr>
        <w:pStyle w:val="FirstParagraph"/>
      </w:pPr>
      <w:r>
        <w:t xml:space="preserve">The core project involved optimizing the trajectory planning for a linear motor stage used in semiconductor packaging. Using MATLAB/Simulink, I developed control algorithms to minimize settling time while reducing mechanical vibration. In Japan Kyoto, precision is not merely a metric but a cultural imperative. Therefore, the tolerance levels were exceptionally tight, requiring me to refine my understanding of feedback loops and PID (Proportional-Integral-Derivative) controller tuning. The successful implementation of these algorithms resulted in a 15% increase in cycle speed without compromising positioning accuracy.</w:t>
      </w:r>
    </w:p>
    <w:bookmarkEnd w:id="22"/>
    <w:bookmarkStart w:id="23" w:name="sensor-integration-and-iot-connectivity"/>
    <w:p>
      <w:pPr>
        <w:pStyle w:val="Heading3"/>
      </w:pPr>
      <w:r>
        <w:t xml:space="preserve">3.2 Sensor Integration and IoT Connectivity</w:t>
      </w:r>
    </w:p>
    <w:p>
      <w:pPr>
        <w:pStyle w:val="FirstParagraph"/>
      </w:pPr>
      <w:r>
        <w:t xml:space="preserve">A secondary but critical aspect of my role as a Mechatronics Engineer involved integrating IoT sensors into legacy machinery. This project aimed to enable predictive maintenance capabilities by monitoring vibration, temperature, and acoustic emissions in real-time. Working with PLC (Programmable Logic Controllers) common in Japan Kyoto’s industrial sector, I configured data acquisition systems that transmitted metrics to a cloud-based dashboard. This initiative highlighted the importance of interoperability between mechanical hardware and digital software layers.</w:t>
      </w:r>
    </w:p>
    <w:bookmarkEnd w:id="23"/>
    <w:bookmarkStart w:id="24" w:name="pneumatic-system-design"/>
    <w:p>
      <w:pPr>
        <w:pStyle w:val="Heading3"/>
      </w:pPr>
      <w:r>
        <w:t xml:space="preserve">3.3 Pneumatic System Design</w:t>
      </w:r>
    </w:p>
    <w:p>
      <w:pPr>
        <w:pStyle w:val="FirstParagraph"/>
      </w:pPr>
      <w:r>
        <w:t xml:space="preserve">I also contributed to the design of pneumatic gripping mechanisms for fragile components. Collaborating with senior engineers, I analyzed pressure drops and flow rates using CAD software. The emphasis on reliability in Japan Kyoto meant that every component had to undergo rigorous stress testing before integration into the final assembly.</w:t>
      </w:r>
    </w:p>
    <w:bookmarkEnd w:id="24"/>
    <w:bookmarkEnd w:id="25"/>
    <w:bookmarkStart w:id="26" w:name="X2b99fd3261d136bc6b5379454294b598a6e5494"/>
    <w:p>
      <w:pPr>
        <w:pStyle w:val="Heading2"/>
      </w:pPr>
      <w:r>
        <w:t xml:space="preserve">4. Cultural Integration and Professional Development</w:t>
      </w:r>
    </w:p>
    <w:p>
      <w:pPr>
        <w:pStyle w:val="FirstParagraph"/>
      </w:pPr>
      <w:r>
        <w:t xml:space="preserve">The experience of working as a Mechatronics Engineer in Japan Kyoto extended far beyond technical tasks. The corporate culture in Japan Kyoto is deeply rooted in respect, hierarchy, and consensus-building (</w:t>
      </w:r>
      <w:r>
        <w:rPr>
          <w:iCs/>
          <w:i/>
        </w:rPr>
        <w:t xml:space="preserve">Nemawashi</w:t>
      </w:r>
      <w:r>
        <w:t xml:space="preserve">). Initially, the communication style was challenging due to high-context language use and indirect feedback methods. However, this environment fostered significant personal growth.</w:t>
      </w:r>
    </w:p>
    <w:p>
      <w:pPr>
        <w:numPr>
          <w:ilvl w:val="0"/>
          <w:numId w:val="1001"/>
        </w:numPr>
        <w:pStyle w:val="Compact"/>
      </w:pPr>
      <w:r>
        <w:rPr>
          <w:bCs/>
          <w:b/>
        </w:rPr>
        <w:t xml:space="preserve">Communication:</w:t>
      </w:r>
      <w:r>
        <w:t xml:space="preserve"> </w:t>
      </w:r>
      <w:r>
        <w:t xml:space="preserve">I learned to listen actively and read between the lines, a crucial skill in Japanese business etiquette.</w:t>
      </w:r>
    </w:p>
    <w:p>
      <w:pPr>
        <w:numPr>
          <w:ilvl w:val="0"/>
          <w:numId w:val="1001"/>
        </w:numPr>
        <w:pStyle w:val="Compact"/>
      </w:pPr>
      <w:r>
        <w:rPr>
          <w:bCs/>
          <w:b/>
        </w:rPr>
        <w:t xml:space="preserve">Punctuality and Discipline:</w:t>
      </w:r>
      <w:r>
        <w:t xml:space="preserve"> </w:t>
      </w:r>
      <w:r>
        <w:t xml:space="preserve">The strict adherence to schedules in Japan Kyoto reinforced the importance of time management in engineering projects where delays can cascade into significant production losses.</w:t>
      </w:r>
    </w:p>
    <w:p>
      <w:pPr>
        <w:numPr>
          <w:ilvl w:val="0"/>
          <w:numId w:val="1001"/>
        </w:numPr>
        <w:pStyle w:val="Compact"/>
      </w:pPr>
      <w:r>
        <w:rPr>
          <w:bCs/>
          <w:b/>
        </w:rPr>
        <w:t xml:space="preserve">Kaizen Mindset:</w:t>
      </w:r>
      <w:r>
        <w:t xml:space="preserve"> </w:t>
      </w:r>
      <w:r>
        <w:t xml:space="preserve">Every day, regardless of my seniority, I was encouraged to suggest small improvements. This ingrained habit of continuous improvement is now a permanent part of my professional toolkit as a Mechatronics Engineer.</w:t>
      </w:r>
    </w:p>
    <w:bookmarkEnd w:id="26"/>
    <w:bookmarkStart w:id="27" w:name="challenges-and-solutions"/>
    <w:p>
      <w:pPr>
        <w:pStyle w:val="Heading2"/>
      </w:pPr>
      <w:r>
        <w:t xml:space="preserve">5. Challenges and Solutions</w:t>
      </w:r>
    </w:p>
    <w:p>
      <w:pPr>
        <w:pStyle w:val="FirstParagraph"/>
      </w:pPr>
      <w:r>
        <w:t xml:space="preserve">Navigating the technical landscape in Japan Kyoto presented several challenges. The proprietary nature of some control systems limited access to documentation, requiring extensive reverse-engineering and consultation with senior staff. Language barriers were also present, although English proficiency among the engineering team mitigated this significantly. To overcome these hurdles, I adopted a proactive learning approach, creating detailed personal notes and seeking mentorship from experienced engineers in Japan Kyoto. This collaborative spirit ensured that technical bottlenecks were resolved efficiently.</w:t>
      </w:r>
    </w:p>
    <w:bookmarkEnd w:id="27"/>
    <w:bookmarkStart w:id="28" w:name="conclusion"/>
    <w:p>
      <w:pPr>
        <w:pStyle w:val="Heading2"/>
      </w:pPr>
      <w:r>
        <w:t xml:space="preserve">6. Conclusion</w:t>
      </w:r>
    </w:p>
    <w:p>
      <w:pPr>
        <w:pStyle w:val="FirstParagraph"/>
      </w:pPr>
      <w:r>
        <w:t xml:space="preserve">In conclusion, this internship as a Mechatronics Engineer in Japan Kyoto has been an transformative period of my academic and professional journey. It provided a unique vantage point to observe how traditional Japanese craftsmanship merges with modern mechatronic innovation. The technical skills acquired in motion control, sensor integration, and system optimization are directly applicable to future engineering endeavors. Furthermore, the soft skills developed through cultural immersion in Japan Kyoto have enhanced my ability to work in diverse, international teams.</w:t>
      </w:r>
    </w:p>
    <w:p>
      <w:pPr>
        <w:pStyle w:val="BodyText"/>
      </w:pPr>
      <w:r>
        <w:t xml:space="preserve">The internship confirmed that excellence in mechatronics requires not only technical proficiency but also a deep understanding of the operational environment and cultural context. As I move forward in my career, I will carry with me the lessons learned from this exceptional experience in Japan Kyoto, striving to contribute to the global field of engineering with the same dedication to quality and innovation that defines this region.</w:t>
      </w:r>
    </w:p>
    <w:p>
      <w:r>
        <w:pict>
          <v:rect style="width:0;height:1.5pt" o:hralign="center" o:hrstd="t" o:hr="t"/>
        </w:pict>
      </w:r>
    </w:p>
    <w:p>
      <w:pPr>
        <w:pStyle w:val="FirstParagraph"/>
      </w:pPr>
      <w:r>
        <w:rPr>
          <w:bCs/>
          <w:b/>
        </w:rPr>
        <w:t xml:space="preserve">Report Prepared by:</w:t>
      </w:r>
      <w:r>
        <w:br/>
      </w:r>
      <w:r>
        <w:t xml:space="preserve">[Your Name]</w:t>
      </w:r>
      <w:r>
        <w:br/>
      </w:r>
      <w:r>
        <w:t xml:space="preserve">Mechatronics Engineering Intern</w:t>
      </w:r>
      <w:r>
        <w:br/>
      </w:r>
      <w:r>
        <w:t xml:space="preserve">Date: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Japan Kyoto</dc:title>
  <dc:creator/>
  <dc:language>en</dc:language>
  <cp:keywords/>
  <dcterms:created xsi:type="dcterms:W3CDTF">2026-07-29T06:49:33Z</dcterms:created>
  <dcterms:modified xsi:type="dcterms:W3CDTF">2026-07-29T06:49:33Z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