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32" w:name="internship-report"/>
    <w:p>
      <w:pPr>
        <w:pStyle w:val="Heading1"/>
      </w:pPr>
      <w:r>
        <w:rPr>
          <w:bCs/>
          <w:b/>
        </w:rPr>
        <w:t xml:space="preserve">Internship Report:</w:t>
      </w:r>
    </w:p>
    <w:p>
      <w:pPr>
        <w:pStyle w:val="FirstParagraph"/>
      </w:pPr>
      <w:r>
        <w:br/>
      </w:r>
    </w:p>
    <w:p>
      <w:pPr>
        <w:pStyle w:val="BodyText"/>
      </w:pPr>
      <w:r>
        <w:rPr>
          <w:bCs/>
          <w:b/>
        </w:rPr>
        <w:t xml:space="preserve">Date:</w:t>
      </w:r>
      <w:r>
        <w:t xml:space="preserve"> </w:t>
      </w:r>
      <w:r>
        <w:t xml:space="preserve">October 26, 2023</w:t>
      </w:r>
    </w:p>
    <w:p>
      <w:pPr>
        <w:pStyle w:val="BodyText"/>
      </w:pPr>
      <w:r>
        <w:t xml:space="preserve">Name of Intern: Alexey Volkov (placeholder)</w:t>
      </w:r>
    </w:p>
    <w:p>
      <w:pPr>
        <w:pStyle w:val="BodyText"/>
      </w:pPr>
      <w:r>
        <w:t xml:space="preserve">)</w:t>
      </w:r>
    </w:p>
    <w:p>
      <w:pPr>
        <w:pStyle w:val="BodyText"/>
      </w:pPr>
      <w:r>
        <w:t xml:space="preserve">Mechatronics Engineer Intern</w:t>
      </w:r>
    </w:p>
    <w:p>
      <w:pPr>
        <w:pStyle w:val="BodyText"/>
      </w:pPr>
      <w:hyperlink w:anchor="Xa39a3ee5e6b4b0d3255bfef95601890afd80709">
        <w:r>
          <w:rPr>
            <w:rStyle w:val="Hyperlink"/>
          </w:rPr>
          <w:t xml:space="preserve">Home</w:t>
        </w:r>
      </w:hyperlink>
    </w:p>
    <w:p>
      <w:pPr>
        <w:pStyle w:val="BodyText"/>
      </w:pPr>
      <w:hyperlink w:anchor="Xa39a3ee5e6b4b0d3255bfef95601890afd80709">
        <w:r>
          <w:rPr>
            <w:rStyle w:val="Hyperlink"/>
          </w:rPr>
          <w:t xml:space="preserve">Home</w:t>
        </w:r>
      </w:hyperlink>
    </w:p>
    <w:p>
      <w:pPr>
        <w:pStyle w:val="BodyText"/>
      </w:pPr>
      <w:r>
        <w:t xml:space="preserve">Mechatronics Engineer in Kazakhstan Almaty - Internship Report</w:t>
      </w:r>
    </w:p>
    <w:p>
      <w:pPr>
        <w:pStyle w:val="BodyText"/>
      </w:pPr>
      <w:r>
        <w:br/>
      </w:r>
    </w:p>
    <w:bookmarkStart w:id="20" w:name="executive-summary-abstract"/>
    <w:p>
      <w:pPr>
        <w:pStyle w:val="Heading2"/>
      </w:pPr>
      <w:r>
        <w:t xml:space="preserve">1. Executive Summary / Abstract</w:t>
      </w:r>
    </w:p>
    <w:p>
      <w:pPr>
        <w:pStyle w:val="FirstParagraph"/>
      </w:pPr>
      <w:r>
        <w:t xml:space="preserve">This document serves as a comprehensive summary of my three-month internship period focused on mechatronic systems and automation technologies in the industrial landscape of</w:t>
      </w:r>
      <w:r>
        <w:t xml:space="preserve"> </w:t>
      </w:r>
      <w:r>
        <w:rPr>
          <w:bCs/>
          <w:b/>
        </w:rPr>
        <w:t xml:space="preserve">Kazakhstan Almaty</w:t>
      </w:r>
      <w:r>
        <w:t xml:space="preserve">. The primary objective was to bridge the gap between theoretical academic knowledge and practical industrial application, specifically within the context of emerging manufacturing hubs in Central Asia. As a</w:t>
      </w:r>
    </w:p>
    <w:p>
      <w:pPr>
        <w:pStyle w:val="BodyText"/>
      </w:pPr>
      <w:r>
        <w:t xml:space="preserve">Mechatronics Engineer candidate, I immersed myself in cross-functional teams working on robotics integration, automated assembly lines for pharmaceutical packaging, and smart sensor networks for energy efficiency monitoring.</w:t>
      </w:r>
    </w:p>
    <w:p>
      <w:pPr>
        <w:pStyle w:val="BodyText"/>
      </w:pPr>
      <w:r>
        <w:br/>
      </w:r>
    </w:p>
    <w:p>
      <w:pPr>
        <w:pStyle w:val="BodyText"/>
      </w:pPr>
      <w:r>
        <w:t xml:space="preserve">The city of Almaty has emerged as a crucial economic and technological hub within the Republic of Kazakhstan. During this internship at "KazTech Automations LLP," located in one of Almaty's major industrial zones, I gained hands-on experience with PLC (Programmable Logic Controller) programming, HMI (Human Machine Interface) design, and predictive maintenance algorithms. This report details the technical tasks undertaken, challenges faced regarding hardware integration in varied environmental conditions typical of</w:t>
      </w:r>
      <w:r>
        <w:t xml:space="preserve"> </w:t>
      </w:r>
      <w:r>
        <w:rPr>
          <w:bCs/>
          <w:b/>
        </w:rPr>
        <w:t xml:space="preserve">Kazakhstan</w:t>
      </w:r>
      <w:r>
        <w:t xml:space="preserve">, and the cultural dynamics of working in an international team based in</w:t>
      </w:r>
      <w:r>
        <w:t xml:space="preserve"> </w:t>
      </w:r>
      <w:r>
        <w:rPr>
          <w:bCs/>
          <w:b/>
        </w:rPr>
        <w:t xml:space="preserve">Almaty</w:t>
      </w:r>
      <w:r>
        <w:t xml:space="preserve">. The findings underscore the critical role that a skilled Mechatronics Engineer plays in modernizing traditional industries and adopting Industry 4.0 standards.</w:t>
      </w:r>
    </w:p>
    <w:p>
      <w:pPr>
        <w:pStyle w:val="BodyText"/>
      </w:pPr>
      <w:r>
        <w:br/>
      </w:r>
    </w:p>
    <w:bookmarkEnd w:id="20"/>
    <w:bookmarkStart w:id="23" w:name="introduction-to-internship-context"/>
    <w:p>
      <w:pPr>
        <w:pStyle w:val="Heading2"/>
      </w:pPr>
      <w:r>
        <w:t xml:space="preserve">2. Introduction to Internship Context</w:t>
      </w:r>
    </w:p>
    <w:bookmarkStart w:id="21" w:name="X2ef09a8a891d3fbfc1c826e7884386eee7e8549"/>
    <w:p>
      <w:pPr>
        <w:pStyle w:val="Heading3"/>
      </w:pPr>
      <w:r>
        <w:t xml:space="preserve">Background on Kazakhstan Almaty's Industrial Sector</w:t>
      </w:r>
    </w:p>
    <w:p>
      <w:pPr>
        <w:pStyle w:val="FirstParagraph"/>
      </w:pPr>
      <w:r>
        <w:t xml:space="preserve">Kazakhstan is rapidly diversifying its economy beyond its rich natural resource sectors into advanced manufacturing and technology-driven industries. Almaty, the largest city in the country and a historical center of culture and commerce, serves as the epicenter for this technological shift. The local government has been actively promoting investments in automation to improve productivity across logistics, food processing, and pharmaceuticals.</w:t>
      </w:r>
    </w:p>
    <w:p>
      <w:pPr>
        <w:pStyle w:val="BodyText"/>
      </w:pPr>
      <w:r>
        <w:br/>
      </w:r>
    </w:p>
    <w:bookmarkEnd w:id="21"/>
    <w:bookmarkStart w:id="22" w:name="role-description"/>
    <w:p>
      <w:pPr>
        <w:pStyle w:val="Heading3"/>
      </w:pPr>
      <w:r>
        <w:t xml:space="preserve">Role Description</w:t>
      </w:r>
    </w:p>
    <w:p>
      <w:pPr>
        <w:pStyle w:val="FirstParagraph"/>
      </w:pPr>
      <w:r>
        <w:t xml:space="preserve">My position as a</w:t>
      </w:r>
    </w:p>
    <w:p>
      <w:pPr>
        <w:pStyle w:val="BodyText"/>
      </w:pPr>
      <w:r>
        <w:t xml:space="preserve">Mechatronics Engineer Intern required me to function at the intersection of mechanical engineering, electronics control systems, computer engineering, and software. Unlike pure mechanical roles, my responsibilities emphasized the integration of these disciplines to create efficient autonomous systems.</w:t>
      </w:r>
    </w:p>
    <w:p>
      <w:pPr>
        <w:pStyle w:val="BodyText"/>
      </w:pPr>
      <w:r>
        <w:br/>
      </w:r>
    </w:p>
    <w:p>
      <w:pPr>
        <w:pStyle w:val="BodyText"/>
      </w:pPr>
      <w:hyperlink w:anchor="Xa39a3ee5e6b4b0d3255bfef95601890afd80709">
        <w:r>
          <w:rPr>
            <w:rStyle w:val="Hyperlink"/>
          </w:rPr>
          <w:t xml:space="preserve">Mechanics</w:t>
        </w:r>
      </w:hyperlink>
    </w:p>
    <w:p>
      <w:pPr>
        <w:pStyle w:val="BodyText"/>
      </w:pPr>
      <w:hyperlink w:anchor="Xa39a3ee5e6b4b0d3255bfef95601890afd80709">
        <w:r>
          <w:rPr>
            <w:rStyle w:val="Hyperlink"/>
          </w:rPr>
          <w:t xml:space="preserve">Control Systems</w:t>
        </w:r>
      </w:hyperlink>
    </w:p>
    <w:p>
      <w:pPr>
        <w:pStyle w:val="BodyText"/>
      </w:pPr>
      <w:hyperlink w:anchor="Xa39a3ee5e6b4b0d3255bfef95601890afd80709">
        <w:r>
          <w:rPr>
            <w:rStyle w:val="Hyperlink"/>
          </w:rPr>
          <w:t xml:space="preserve">Software Integration</w:t>
        </w:r>
      </w:hyperlink>
    </w:p>
    <w:bookmarkEnd w:id="22"/>
    <w:bookmarkEnd w:id="23"/>
    <w:bookmarkStart w:id="24" w:name="objectives-of-the-internship-in-almaty"/>
    <w:p>
      <w:pPr>
        <w:pStyle w:val="Heading2"/>
      </w:pPr>
      <w:r>
        <w:t xml:space="preserve">3. Objectives of the Internship in Almaty</w:t>
      </w:r>
    </w:p>
    <w:p>
      <w:pPr>
        <w:pStyle w:val="FirstParagraph"/>
      </w:pPr>
      <w:r>
        <w:br/>
      </w:r>
    </w:p>
    <w:p>
      <w:pPr>
        <w:pStyle w:val="BodyText"/>
      </w:pPr>
      <w:r>
        <w:t xml:space="preserve">The internship was structured around several key objectives designed to enhance my competency as a prospective Mechatronics Engineer:</w:t>
      </w:r>
    </w:p>
    <w:p>
      <w:pPr>
        <w:pStyle w:val="BodyText"/>
      </w:pPr>
      <w:r>
        <w:br/>
      </w:r>
    </w:p>
    <w:p>
      <w:pPr>
        <w:pStyle w:val="BodyText"/>
      </w:pPr>
      <w:r>
        <w:t xml:space="preserve">Understand PLC Architecture: To master Siemens S7 and Allen-Bradley PLC architectures commonly used in Almaty factories.</w:t>
      </w:r>
    </w:p>
    <w:bookmarkEnd w:id="24"/>
    <w:bookmarkStart w:id="27" w:name="technical-projects-undertaken"/>
    <w:p>
      <w:pPr>
        <w:pStyle w:val="Heading2"/>
      </w:pPr>
      <w:r>
        <w:t xml:space="preserve">4. Technical Projects Undertaken</w:t>
      </w:r>
    </w:p>
    <w:bookmarkStart w:id="25" w:name="a.-automated-packaging-line-optimization"/>
    <w:p>
      <w:pPr>
        <w:pStyle w:val="Heading3"/>
      </w:pPr>
      <w:r>
        <w:t xml:space="preserve">A. Automated Packaging Line Optimization</w:t>
      </w:r>
    </w:p>
    <w:p>
      <w:pPr>
        <w:pStyle w:val="FirstParagraph"/>
      </w:pPr>
      <w:r>
        <w:br/>
      </w:r>
    </w:p>
    <w:p>
      <w:pPr>
        <w:pStyle w:val="BodyText"/>
      </w:pPr>
      <w:r>
        <w:t xml:space="preserve">The first major project involved troubleshooting an intermittent failure in a high-speed bottling line at a partner pharmaceutical facility near</w:t>
      </w:r>
      <w:r>
        <w:t xml:space="preserve"> </w:t>
      </w:r>
      <w:r>
        <w:rPr>
          <w:bCs/>
          <w:b/>
        </w:rPr>
        <w:t xml:space="preserve">Kazakhstan Almaty</w:t>
      </w:r>
      <w:r>
        <w:t xml:space="preserve">. The system relied on servo motors and pneumatic actuators synchronized via motion control cards.</w:t>
      </w:r>
    </w:p>
    <w:p>
      <w:pPr>
        <w:pStyle w:val="BodyText"/>
      </w:pPr>
      <w:r>
        <w:br/>
      </w:r>
    </w:p>
    <w:p>
      <w:pPr>
        <w:pStyle w:val="BodyText"/>
      </w:pPr>
      <w:r>
        <w:t xml:space="preserve">I utilized logic analyzers to trace signal delays between the PLC and the remote I/O modules. By optimizing the communication protocol (Profinet) and adjusting pulse-width modulation settings for specific stepper motors, we reduced cycle time by 8%. This experience highlighted how subtle software adjustments in mechatronic systems can yield significant efficiency gains.</w:t>
      </w:r>
    </w:p>
    <w:p>
      <w:pPr>
        <w:pStyle w:val="BodyText"/>
      </w:pPr>
      <w:r>
        <w:br/>
      </w:r>
    </w:p>
    <w:bookmarkEnd w:id="25"/>
    <w:bookmarkStart w:id="26" w:name="Xd0275b1209ea373801d627fae28b2da5a9f7d12"/>
    <w:p>
      <w:pPr>
        <w:pStyle w:val="Heading3"/>
      </w:pPr>
      <w:r>
        <w:t xml:space="preserve">B. Development of Smart Sensor Network for Energy Monitoring</w:t>
      </w:r>
    </w:p>
    <w:p>
      <w:pPr>
        <w:pStyle w:val="FirstParagraph"/>
      </w:pPr>
      <w:r>
        <w:br/>
      </w:r>
    </w:p>
    <w:p>
      <w:pPr>
        <w:pStyle w:val="BodyText"/>
      </w:pPr>
      <w:r>
        <w:t xml:space="preserve">In collaboration with the R&amp;D division, I contributed to designing an IoT-based monitoring system for electric motors in the factory's HVAC units. As a Mechatronics Engineer, integrating hardware sensors (temperature, vibration) with edge computing devices was crucial.</w:t>
      </w:r>
    </w:p>
    <w:p>
      <w:pPr>
        <w:pStyle w:val="BodyText"/>
      </w:pPr>
      <w:r>
        <w:br/>
      </w:r>
    </w:p>
    <w:p>
      <w:pPr>
        <w:pStyle w:val="BodyText"/>
      </w:pPr>
      <w:r>
        <w:t xml:space="preserve">I wrote C++ routines for Arduino-based gateways that aggregated data and sent it via MQTT protocols to a cloud dashboard hosted in</w:t>
      </w:r>
      <w:r>
        <w:t xml:space="preserve"> </w:t>
      </w:r>
      <w:r>
        <w:rPr>
          <w:bCs/>
          <w:b/>
        </w:rPr>
        <w:t xml:space="preserve">Kazakhstan</w:t>
      </w:r>
      <w:r>
        <w:t xml:space="preserve">'s digital infrastructure hubs. This project emphasized the importance of embedded systems programming—a core competency for modern Mechatronics Engineers working on smart cities or industrial internet initiatives.</w:t>
      </w:r>
    </w:p>
    <w:p>
      <w:pPr>
        <w:pStyle w:val="BodyText"/>
      </w:pPr>
      <w:r>
        <w:br/>
      </w:r>
    </w:p>
    <w:bookmarkEnd w:id="26"/>
    <w:bookmarkEnd w:id="27"/>
    <w:bookmarkStart w:id="29" w:name="X6d57314e85766ff401acc6a31f66d32e715796d"/>
    <w:p>
      <w:pPr>
        <w:pStyle w:val="Heading2"/>
      </w:pPr>
      <w:r>
        <w:t xml:space="preserve">5. Challenges and Solutions in Almaty Environment</w:t>
      </w:r>
    </w:p>
    <w:p>
      <w:pPr>
        <w:pStyle w:val="FirstParagraph"/>
      </w:pPr>
      <w:r>
        <w:t xml:space="preserve">Working as an intern in</w:t>
      </w:r>
      <w:r>
        <w:t xml:space="preserve"> </w:t>
      </w:r>
      <w:r>
        <w:rPr>
          <w:bCs/>
          <w:b/>
        </w:rPr>
        <w:t xml:space="preserve">Kazakhstan Almaty</w:t>
      </w:r>
      <w:r>
        <w:t xml:space="preserve"> </w:t>
      </w:r>
      <w:r>
        <w:t xml:space="preserve">presented unique environmental and logistical challenges. One significant hurdle was dust control mechanisms during summer months, which affected optical sensors on the assembly line.</w:t>
      </w:r>
    </w:p>
    <w:p>
      <w:pPr>
        <w:pStyle w:val="BodyText"/>
      </w:pPr>
      <w:r>
        <w:br/>
      </w:r>
    </w:p>
    <w:p>
      <w:pPr>
        <w:pStyle w:val="BodyText"/>
      </w:pPr>
      <w:r>
        <w:rPr>
          <w:iCs/>
          <w:i/>
        </w:rPr>
        <w:t xml:space="preserve">Solution:</w:t>
      </w:r>
    </w:p>
    <w:p>
      <w:pPr>
        <w:pStyle w:val="BodyText"/>
      </w:pPr>
      <w:r>
        <w:br/>
      </w:r>
    </w:p>
    <w:bookmarkStart w:id="28" w:name="cultural-and-linguistic-integration"/>
    <w:p>
      <w:pPr>
        <w:pStyle w:val="Heading3"/>
      </w:pPr>
      <w:r>
        <w:t xml:space="preserve">Cultural and Linguistic Integration</w:t>
      </w:r>
    </w:p>
    <w:p>
      <w:pPr>
        <w:pStyle w:val="FirstParagraph"/>
      </w:pPr>
      <w:r>
        <w:t xml:space="preserve">Navigating workplace communication in both Kazakh/Russian and English environments required adaptability. Technical documentation often existed in Russian, necessitating translation skills alongside engineering logic.</w:t>
      </w:r>
    </w:p>
    <w:p>
      <w:pPr>
        <w:pStyle w:val="BodyText"/>
      </w:pPr>
      <w:r>
        <w:br/>
      </w:r>
    </w:p>
    <w:p>
      <w:pPr>
        <w:pStyle w:val="BodyText"/>
      </w:pPr>
      <w:r>
        <w:t xml:space="preserve">I proactively learned key technical terminology in local languages to better communicate with on-floor technicians. This cross-cultural skill set proved invaluable when leading small team meetings during the sensor network deployment phase.</w:t>
      </w:r>
    </w:p>
    <w:p>
      <w:pPr>
        <w:pStyle w:val="BodyText"/>
      </w:pPr>
      <w:r>
        <w:br/>
      </w:r>
    </w:p>
    <w:bookmarkEnd w:id="28"/>
    <w:bookmarkEnd w:id="29"/>
    <w:bookmarkStart w:id="30" w:name="skills-acquired"/>
    <w:p>
      <w:pPr>
        <w:pStyle w:val="Heading2"/>
      </w:pPr>
      <w:r>
        <w:t xml:space="preserve">6. Skills Acquired</w:t>
      </w:r>
    </w:p>
    <w:p>
      <w:pPr>
        <w:pStyle w:val="FirstParagraph"/>
      </w:pPr>
      <w:hyperlink w:anchor="Xa39a3ee5e6b4b0d3255bfef95601890afd80709">
        <w:r>
          <w:rPr>
            <w:rStyle w:val="Hyperlink"/>
          </w:rPr>
          <w:t xml:space="preserve">Advanced PLC Programming (Siemens TIA Portal)</w:t>
        </w:r>
      </w:hyperlink>
    </w:p>
    <w:p>
      <w:pPr>
        <w:pStyle w:val="BodyText"/>
      </w:pPr>
      <w:r>
        <w:t xml:space="preserve">Motion Control Logic and Troubleshooting</w:t>
      </w:r>
    </w:p>
    <w:p>
      <w:pPr>
        <w:pStyle w:val="BodyText"/>
      </w:pPr>
      <w:r>
        <w:br/>
      </w:r>
    </w:p>
    <w:bookmarkEnd w:id="30"/>
    <w:bookmarkStart w:id="31" w:name="conclusion"/>
    <w:p>
      <w:pPr>
        <w:pStyle w:val="Heading2"/>
      </w:pPr>
      <w:r>
        <w:t xml:space="preserve">7. Conclusion</w:t>
      </w:r>
    </w:p>
    <w:p>
      <w:pPr>
        <w:pStyle w:val="FirstParagraph"/>
      </w:pPr>
      <w:r>
        <w:br/>
      </w:r>
    </w:p>
    <w:p>
      <w:pPr>
        <w:pStyle w:val="BodyText"/>
      </w:pPr>
      <w:r>
        <w:t xml:space="preserve">In conclusion, this internship significantly advanced my capabilities as a prospective Mechatronics Engineer within the dynamic industrial context of</w:t>
      </w:r>
      <w:r>
        <w:t xml:space="preserve"> </w:t>
      </w:r>
      <w:r>
        <w:rPr>
          <w:bCs/>
          <w:b/>
        </w:rPr>
        <w:t xml:space="preserve">Kazakhstan Almaty</w:t>
      </w:r>
      <w:r>
        <w:t xml:space="preserve">. It provided not only technical proficiency in integrating mechanical and electronic systems but also insights into adapting global engineering standards to local Central Asian market needs.</w:t>
      </w:r>
    </w:p>
    <w:p>
      <w:pPr>
        <w:pStyle w:val="BodyText"/>
      </w:pPr>
      <w:r>
        <w:br/>
      </w:r>
    </w:p>
    <w:p>
      <w:pPr>
        <w:pStyle w:val="BodyText"/>
      </w:pPr>
      <w:r>
        <w:t xml:space="preserve">The synergy between theoretical concepts and practical applications—whether optimizing bottling lines or deploying smart sensor networks—demonstrates the vast potential for automation growth in the region. Future work should focus on scaling these projects and exploring AI-driven predictive maintenance further.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Kazakhstan Almaty</dc:title>
  <dc:creator/>
  <dc:language>en</dc:language>
  <cp:keywords/>
  <dcterms:created xsi:type="dcterms:W3CDTF">2026-07-29T11:14:20Z</dcterms:created>
  <dcterms:modified xsi:type="dcterms:W3CDTF">2026-07-29T11:14:20Z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