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7" w:name="Xc80c7fe292f4b16b1cb7dc9fca3a9532e611e02"/>
    <w:p>
      <w:pPr>
        <w:pStyle w:val="Heading1"/>
      </w:pPr>
      <w:r>
        <w:t xml:space="preserve">Internship Report on Mechatronics Engineering Practices in Senegal Dakar</w:t>
      </w:r>
    </w:p>
    <w:p>
      <w:pPr>
        <w:pStyle w:val="FirstParagraph"/>
      </w:pPr>
      <w:r>
        <w:rPr>
          <w:bCs/>
          <w:b/>
        </w:rPr>
        <w:t xml:space="preserve">Date:</w:t>
      </w:r>
      <w:r>
        <w:t xml:space="preserve"> </w:t>
      </w:r>
      <w:r>
        <w:t xml:space="preserve">October 24, 2023</w:t>
      </w:r>
      <w:r>
        <w:br/>
      </w:r>
      <w:r>
        <w:t xml:space="preserve">Dakar, Senegal</w:t>
      </w:r>
      <w:r>
        <w:br/>
      </w:r>
      <w:r>
        <w:rPr>
          <w:bCs/>
          <w:b/>
        </w:rPr>
        <w:t xml:space="preserve">Candidate:</w:t>
      </w:r>
      <w:r>
        <w:t xml:space="preserve">[Name Redacted]</w:t>
      </w:r>
      <w:r>
        <w:br/>
      </w:r>
      <w:r>
        <w:rPr>
          <w:bCs/>
          <w:b/>
        </w:rPr>
        <w:t xml:space="preserve">Degree Program:</w:t>
      </w:r>
      <w:r>
        <w:t xml:space="preserve">Mechatronics Engineering</w:t>
      </w:r>
    </w:p>
    <w:bookmarkStart w:id="20" w:name="executive-summary"/>
    <w:p>
      <w:pPr>
        <w:pStyle w:val="Heading2"/>
      </w:pPr>
      <w:r>
        <w:t xml:space="preserve">1. Executive Summary</w:t>
      </w:r>
    </w:p>
    <w:p>
      <w:pPr>
        <w:pStyle w:val="FirstParagraph"/>
      </w:pPr>
      <w:r>
        <w:t xml:space="preserve">This report details the comprehensive internship experience undertaken as a Mechatronics Engineer trainee within the dynamic industrial and technological landscape of Senegal Dakar. The primary objective of this training was to bridge the theoretical knowledge acquired during academic studies with practical, on-the-job applications in a rapidly developing West African economic hub. The internship focused on integrating mechanical systems, electronic controls, and computer engineering to solve real-world problems specific to local infrastructure challenges.</w:t>
      </w:r>
    </w:p>
    <w:bookmarkEnd w:id="20"/>
    <w:bookmarkStart w:id="21" w:name="contextual-background-senegal-dakar"/>
    <w:p>
      <w:pPr>
        <w:pStyle w:val="Heading2"/>
      </w:pPr>
      <w:r>
        <w:t xml:space="preserve">2. Contextual Background: Senegal Dakar</w:t>
      </w:r>
    </w:p>
    <w:p>
      <w:pPr>
        <w:pStyle w:val="FirstParagraph"/>
      </w:pPr>
      <w:r>
        <w:t xml:space="preserve">Senegal Dakar serves as the economic engine of the nation, characterized by a bustling port city atmosphere and an increasing demand for modernization in both industrial and agricultural sectors. The city is currently undergoing significant transformation under national development plans that emphasize digitalization, renewable energy, and improved public transportation. For a Mechatronics Engineer, this environment presents unique opportunities to apply automation technologies in diverse settings, from heavy industrial manufacturing to smart city infrastructure projects.</w:t>
      </w:r>
    </w:p>
    <w:bookmarkEnd w:id="21"/>
    <w:bookmarkStart w:id="22" w:name="objectives-of-the-internship"/>
    <w:p>
      <w:pPr>
        <w:pStyle w:val="Heading2"/>
      </w:pPr>
      <w:r>
        <w:t xml:space="preserve">3. Objectives of the Internship</w:t>
      </w:r>
    </w:p>
    <w:p>
      <w:pPr>
        <w:pStyle w:val="FirstParagraph"/>
      </w:pPr>
      <w:r>
        <w:t xml:space="preserve">The specific goals of this internship included: understanding the local regulatory and safety standards for industrial machinery; developing proficiency in Programmable Logic Controllers (PLCs) commonly used in Senegalese industries; gaining hands-on experience with maintenance protocols for imported automation equipment; and contributing to a minor engineering project aimed at improving energy efficiency. As a Mechatronics Engineer, the focus was strictly on the interdisciplinary approach required to maintain these complex systems.</w:t>
      </w:r>
    </w:p>
    <w:bookmarkEnd w:id="22"/>
    <w:bookmarkStart w:id="23" w:name="technical-activities-and-methodology"/>
    <w:p>
      <w:pPr>
        <w:pStyle w:val="Heading2"/>
      </w:pPr>
      <w:r>
        <w:t xml:space="preserve">4. Technical Activities and Methodology</w:t>
      </w:r>
    </w:p>
    <w:p>
      <w:pPr>
        <w:pStyle w:val="FirstParagraph"/>
      </w:pPr>
      <w:r>
        <w:t xml:space="preserve">The daily routine involved rigorous technical training and supervised fieldwork. Initially, the trainee was introduced to the existing mechanical assemblies within a local manufacturing plant in Dakar. This phase emphasized understanding the physical constraints of equipment operating in high-temperature and high-humidity coastal environments, which are characteristic of Senegal Dakar.</w:t>
      </w:r>
    </w:p>
    <w:p>
      <w:pPr>
        <w:pStyle w:val="BodyText"/>
      </w:pPr>
      <w:r>
        <w:t xml:space="preserve">A significant portion of the training focused on mechatronic system diagnostics. Using multimeters, oscilloscopes, and sensor testing kits, the engineer-in-training learned to troubleshoot faults in servo motors and pneumatic actuators. The integration of software interfaces with hardware was a key learning point; for instance, configuring Human-Machine Interfaces (HMIs) to monitor production line efficiency required both coding skills in ladder logic and an understanding of mechanical throughput rates.</w:t>
      </w:r>
    </w:p>
    <w:p>
      <w:pPr>
        <w:pStyle w:val="BodyText"/>
      </w:pPr>
      <w:r>
        <w:t xml:space="preserve">Furthermore, the internship included exposure to renewable energy systems. Senegal Dakar has been investing heavily in solar infrastructure. The trainee assisted in the installation and calibration of automated tracking systems for solar panels, which is a classic application of Mechatronics Engineering combining optics, mechanics, and electrical control theory.</w:t>
      </w:r>
    </w:p>
    <w:bookmarkEnd w:id="23"/>
    <w:bookmarkStart w:id="24" w:name="challenges-faced"/>
    <w:p>
      <w:pPr>
        <w:pStyle w:val="Heading2"/>
      </w:pPr>
      <w:r>
        <w:t xml:space="preserve">5. Challenges Faced</w:t>
      </w:r>
    </w:p>
    <w:p>
      <w:pPr>
        <w:pStyle w:val="FirstParagraph"/>
      </w:pPr>
      <w:r>
        <w:t xml:space="preserve">The transition from academic theory to industrial practice in Senegal Dakar was not without challenges. One major hurdle was the variability in power supply stability, which required the implementation of robust surge protection and backup systems for sensitive mechatronic controls. Additionally, sourcing specific replacement parts for legacy machinery could be time-consuming due to import logistics. This necessitated a deeper understanding of alternative components that were locally available yet met the technical specifications required by a Mechatronics Engineer.</w:t>
      </w:r>
    </w:p>
    <w:bookmarkEnd w:id="24"/>
    <w:bookmarkStart w:id="25" w:name="skills-acquired-and-professional-growth"/>
    <w:p>
      <w:pPr>
        <w:pStyle w:val="Heading2"/>
      </w:pPr>
      <w:r>
        <w:t xml:space="preserve">6. Skills Acquired and Professional Growth</w:t>
      </w:r>
    </w:p>
    <w:p>
      <w:pPr>
        <w:pStyle w:val="FirstParagraph"/>
      </w:pPr>
      <w:r>
        <w:t xml:space="preserve">This experience significantly enhanced technical competencies in system integration, predictive maintenance, and fault analysis. Soft skills such as cross-cultural communication were also refined while working alongside local technicians and supervisors in Senegal Dakar. The ability to explain complex engineering concepts in clear, actionable terms was vital for ensuring team alignment.</w:t>
      </w:r>
    </w:p>
    <w:p>
      <w:pPr>
        <w:pStyle w:val="BodyText"/>
      </w:pPr>
      <w:r>
        <w:t xml:space="preserve">As a Mechatronics Engineer candidate, the trainee learned to view problems holistically. It is not enough to fix the electrical fault or replace the mechanical gear; one must understand how the change affects the entire automated system. This systems-thinking approach is critical in a region where resources may be limited, and efficiency is paramount.</w:t>
      </w:r>
    </w:p>
    <w:bookmarkEnd w:id="25"/>
    <w:bookmarkStart w:id="26" w:name="conclusion"/>
    <w:p>
      <w:pPr>
        <w:pStyle w:val="Heading2"/>
      </w:pPr>
      <w:r>
        <w:t xml:space="preserve">7. Conclusion</w:t>
      </w:r>
    </w:p>
    <w:p>
      <w:pPr>
        <w:pStyle w:val="FirstParagraph"/>
      </w:pPr>
      <w:r>
        <w:t xml:space="preserve">The internship completed in Senegal Dakar provided invaluable insights into the application of Mechatronics Engineering within an emerging market context. It highlighted the importance of adaptability, resilience, and interdisciplinary expertise. The practical experiences gained here have solidified the foundation for a career dedicated to technological advancement in West Africa. As Senegal Dakar continues to industrialize and modernize, the role of skilled Mechatronics Engineers will be increasingly critical in sustaining this growth.</w:t>
      </w:r>
    </w:p>
    <w:p>
      <w:pPr>
        <w:pStyle w:val="BodyText"/>
      </w:pPr>
      <w:r>
        <w:t xml:space="preserve">In conclusion, this document serves as a testament to the rigorous training received and the professional maturity developed during this period. The lessons learned in Senegal Dakar are directly transferable to global engineering challenges, proving that local contexts can provide universal engineering wisdom.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 in Senegal Dakar</dc:title>
  <dc:creator/>
  <dc:language>en</dc:language>
  <cp:keywords/>
  <dcterms:created xsi:type="dcterms:W3CDTF">2026-07-29T12:50:10Z</dcterms:created>
  <dcterms:modified xsi:type="dcterms:W3CDTF">2026-07-29T12:50:10Z</dcterms:modified>
</cp:coreProperties>
</file>

<file path=docProps/custom.xml><?xml version="1.0" encoding="utf-8"?>
<Properties xmlns="http://schemas.openxmlformats.org/officeDocument/2006/custom-properties" xmlns:vt="http://schemas.openxmlformats.org/officeDocument/2006/docPropsVTypes"/>
</file>