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Science in Mechatronics Engineering</w:t>
      </w:r>
    </w:p>
    <w:p>
      <w:pPr>
        <w:pStyle w:val="BodyText"/>
      </w:pPr>
      <w:r>
        <w:rPr>
          <w:bCs/>
          <w:b/>
        </w:rPr>
        <w:t xml:space="preserve">Institution:</w:t>
      </w:r>
      <w:r>
        <w:t xml:space="preserve">[University Name]</w:t>
      </w:r>
    </w:p>
    <w:bookmarkStart w:id="20" w:name="Xecfa9872e1b3893ddc903585532b0f896dd0d4c"/>
    <w:p>
      <w:pPr>
        <w:pStyle w:val="Heading1"/>
      </w:pPr>
      <w:r>
        <w:t xml:space="preserve">Internship Report on Mechatronics Engineer Training in Sudan Khartoum</w:t>
      </w:r>
    </w:p>
    <w:bookmarkEnd w:id="20"/>
    <w:bookmarkStart w:id="21" w:name="introduction-and-objective"/>
    <w:p>
      <w:pPr>
        <w:pStyle w:val="Heading2"/>
      </w:pPr>
      <w:r>
        <w:t xml:space="preserve">1. Introduction and Objective</w:t>
      </w:r>
    </w:p>
    <w:p>
      <w:pPr>
        <w:pStyle w:val="FirstParagraph"/>
      </w:pPr>
      <w:r>
        <w:t xml:space="preserve">This document serves as the comprehensive final internship report for my training period conducted within the industrial sector of Sudan Khartoum. As a student aspiring to become a professional Mechatronics Engineer, this practical exposure was crucial for bridging the gap between theoretical academic knowledge and real-world industrial application. The primary objective of this internship was to understand the integration of mechanical engineering, electronics, computer engineering, and control systems within an operational environment specific to Sudan Khartoum. By engaging with local industries in this region, I aimed to develop technical competencies while adapting to the unique socio-technical challenges present in the area.</w:t>
      </w:r>
    </w:p>
    <w:bookmarkEnd w:id="21"/>
    <w:bookmarkStart w:id="22" w:name="contextual-overview-of-sudan-khartoum"/>
    <w:p>
      <w:pPr>
        <w:pStyle w:val="Heading2"/>
      </w:pPr>
      <w:r>
        <w:t xml:space="preserve">2. Contextual Overview of Sudan Khartoum</w:t>
      </w:r>
    </w:p>
    <w:p>
      <w:pPr>
        <w:pStyle w:val="FirstParagraph"/>
      </w:pPr>
      <w:r>
        <w:t xml:space="preserve">Sudan Khartoum, situated at the confluence of the Blue Nile and White Nile rivers, has historically been a hub for trade and industry in Northeast Africa. However, in recent years, the industrial landscape in Sudan Khartoum has undergone significant transformations due to economic shifts and infrastructural challenges. For a Mechatronics Engineer, this context presents both formidable obstacles and unique opportunities.</w:t>
      </w:r>
    </w:p>
    <w:p>
      <w:pPr>
        <w:pStyle w:val="BodyText"/>
      </w:pPr>
      <w:r>
        <w:t xml:space="preserve">The energy sector remains a critical focus area within Sudan Khartoum. Due to intermittent power supply issues common in the region, there is an urgent demand for automated solutions that prioritize energy efficiency and resilience. My internship focused heavily on how Mechatronics Engineer professionals design systems that can operate reliably under variable power conditions. Furthermore, the agricultural sector, which serves as a backbone for Sudan Khartoum's economy, has seen a gradual adoption of automation technologies to improve crop yields and reduce manual labor intensity.</w:t>
      </w:r>
    </w:p>
    <w:bookmarkEnd w:id="22"/>
    <w:bookmarkStart w:id="25" w:name="X2224edc34145dbe50782a53c2d99a6f00967c86"/>
    <w:p>
      <w:pPr>
        <w:pStyle w:val="Heading2"/>
      </w:pPr>
      <w:r>
        <w:t xml:space="preserve">3. Technical Objectives and Responsibilities</w:t>
      </w:r>
    </w:p>
    <w:p>
      <w:pPr>
        <w:pStyle w:val="FirstParagraph"/>
      </w:pPr>
      <w:r>
        <w:t xml:space="preserve">During my tenure as an intern at [Company Name], located in the industrial district of Sudan Khartoum, I was tasked with several key responsibilities that directly related to the core competencies of a Mechatronics Engineer. These tasks were designed to enhance my proficiency in system integration, troubleshooting, and design optimization.</w:t>
      </w:r>
    </w:p>
    <w:bookmarkStart w:id="23" w:name="plc-programming-and-automation-control"/>
    <w:p>
      <w:pPr>
        <w:pStyle w:val="Heading3"/>
      </w:pPr>
      <w:r>
        <w:t xml:space="preserve">3.1 PLC Programming and Automation Control</w:t>
      </w:r>
    </w:p>
    <w:p>
      <w:pPr>
        <w:pStyle w:val="FirstParagraph"/>
      </w:pPr>
      <w:r>
        <w:t xml:space="preserve">A significant portion of my time was dedicated to Programmable Logic Controller (PLC) programming. In the context of Sudan Khartoum's manufacturing plants, ensuring that assembly lines run smoothly despite power fluctuations is paramount. I assisted senior engineers in rewriting ladder logic for legacy systems to improve response times and reduce downtime. This experience highlighted the importance of robust code architecture when working in environments where external variables can disrupt operations.</w:t>
      </w:r>
    </w:p>
    <w:bookmarkEnd w:id="23"/>
    <w:bookmarkStart w:id="24" w:name="sensor-integration-and-iot-applications"/>
    <w:p>
      <w:pPr>
        <w:pStyle w:val="Heading3"/>
      </w:pPr>
      <w:r>
        <w:t xml:space="preserve">3.2 Sensor Integration and IoT Applications</w:t>
      </w:r>
    </w:p>
    <w:p>
      <w:pPr>
        <w:pStyle w:val="FirstParagraph"/>
      </w:pPr>
      <w:r>
        <w:t xml:space="preserve">I also participated in the deployment of Internet of Things (IoT) sensors for remote monitoring purposes. Given the logistical challenges often faced in Sudan Khartoum, remote monitoring allows companies to diagnose issues without requiring immediate physical presence on site. I worked on integrating temperature and vibration sensors with microcontrollers, allowing for real-time data transmission via cellular networks prevalent in the region. This task required a deep understanding of both hardware interfacing and network security protocols.</w:t>
      </w:r>
    </w:p>
    <w:bookmarkEnd w:id="24"/>
    <w:bookmarkEnd w:id="25"/>
    <w:bookmarkStart w:id="26" w:name="challenges-encountered-in-sudan-khartoum"/>
    <w:p>
      <w:pPr>
        <w:pStyle w:val="Heading2"/>
      </w:pPr>
      <w:r>
        <w:t xml:space="preserve">4. Challenges Encountered in Sudan Khartoum</w:t>
      </w:r>
    </w:p>
    <w:p>
      <w:pPr>
        <w:pStyle w:val="FirstParagraph"/>
      </w:pPr>
      <w:r>
        <w:t xml:space="preserve">The journey to becoming a skilled Mechatronics Engineer is rarely straightforward, but the specific environment of Sudan Khartoum added layers of complexity that tested my problem-solving abilities. One of the most significant challenges was the scarcity of specialized components. Import restrictions and logistical delays meant that obtaining specific sensors or actuators could take weeks or months. This forced me to think creatively, often adapting existing hardware or simulating missing components during the design phase.</w:t>
      </w:r>
    </w:p>
    <w:p>
      <w:pPr>
        <w:pStyle w:val="BodyText"/>
      </w:pPr>
      <w:r>
        <w:t xml:space="preserve">Additionally, infrastructure instability in Sudan Khartoum required me to develop contingency plans for every project. For instance, our automated testing rig frequently suffered from voltage spikes due to grid instability. As part of my role as an emerging Mechatronics Engineer, I designed and installed surge protection circuits and uninterruptible power supply (UPS) backups tailored specifically for sensitive electronic controls.</w:t>
      </w:r>
    </w:p>
    <w:bookmarkEnd w:id="26"/>
    <w:bookmarkStart w:id="27" w:name="Xc7f02c1ad380df8d9a5bee94ef40da12f47ddd2"/>
    <w:p>
      <w:pPr>
        <w:pStyle w:val="Heading2"/>
      </w:pPr>
      <w:r>
        <w:t xml:space="preserve">5. Skill Development and Professional Growth</w:t>
      </w:r>
    </w:p>
    <w:p>
      <w:pPr>
        <w:pStyle w:val="FirstParagraph"/>
      </w:pPr>
      <w:r>
        <w:t xml:space="preserve">This internship significantly enhanced my technical toolkit. I gained hands-on experience with Siemens PLCs, Arduino-based prototyping, and MATLAB/Simulink for control system modeling. However, beyond technical skills, I developed crucial soft skills such as cross-cultural communication and adaptive leadership. Working in Sudan Khartoum taught me the value of collaboration within a team that must navigate resource constraints with ingenuity.</w:t>
      </w:r>
    </w:p>
    <w:p>
      <w:pPr>
        <w:pStyle w:val="BodyText"/>
      </w:pPr>
      <w:r>
        <w:t xml:space="preserve">I also learned the importance of maintenance culture. In many industrial settings in Sudan Khartoum, reactive maintenance is common due to cost pressures. Through my internship, I advocated for predictive maintenance strategies using vibration analysis, demonstrating how Mechatronics Engineer interventions can save costs over the long term.</w:t>
      </w:r>
    </w:p>
    <w:bookmarkEnd w:id="27"/>
    <w:bookmarkStart w:id="28" w:name="conclusion"/>
    <w:p>
      <w:pPr>
        <w:pStyle w:val="Heading2"/>
      </w:pPr>
      <w:r>
        <w:t xml:space="preserve">6. Conclusion</w:t>
      </w:r>
    </w:p>
    <w:p>
      <w:pPr>
        <w:pStyle w:val="FirstParagraph"/>
      </w:pPr>
      <w:r>
        <w:t xml:space="preserve">In conclusion, this internship has been an invaluable chapter in my education as a future Mechatronics Engineer. The experience provided in Sudan Khartoum was not merely about applying textbook theories; it was about innovating within a challenging context. I have learned that being a successful engineer in Sudan Khartoum requires resilience, adaptability, and a profound understanding of local constraints.</w:t>
      </w:r>
    </w:p>
    <w:p>
      <w:pPr>
        <w:pStyle w:val="BodyText"/>
      </w:pPr>
      <w:r>
        <w:t xml:space="preserve">The insights gained here regarding energy-efficient automation and remote monitoring systems are directly applicable to the broader challenges facing industrializing nations. As I move forward in my career, I intend to leverage these experiences to contribute more effectively to the mechanization efforts in Sudan Khartoum, proving that Mechatronics Engineer expertise is vital for sustainable development and industrial modernization in this region.</w:t>
      </w:r>
    </w:p>
    <w:p>
      <w:pPr>
        <w:pStyle w:val="BodyText"/>
      </w:pPr>
      <w:r>
        <w:t xml:space="preserve">Report submitted by: [Student Name]</w:t>
      </w:r>
      <w:r>
        <w:br/>
      </w:r>
      <w:r>
        <w:t xml:space="preserve">Date: October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Sudan Khartoum</dc:title>
  <dc:creator/>
  <dc:language>en</dc:language>
  <cp:keywords/>
  <dcterms:created xsi:type="dcterms:W3CDTF">2026-07-29T09:28:09Z</dcterms:created>
  <dcterms:modified xsi:type="dcterms:W3CDTF">2026-07-29T09:28:09Z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