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Algeria,</w:t>
      </w:r>
      <w:r>
        <w:t xml:space="preserve"> </w:t>
      </w:r>
      <w:r>
        <w:t xml:space="preserve">Algiers</w:t>
      </w:r>
    </w:p>
    <w:bookmarkStart w:id="20" w:name="internship-report"/>
    <w:p>
      <w:pPr>
        <w:pStyle w:val="Heading1"/>
      </w:pPr>
      <w:r>
        <w:t xml:space="preserve">Internship Report</w:t>
      </w:r>
    </w:p>
    <w:p>
      <w:pPr>
        <w:pStyle w:val="FirstParagraph"/>
      </w:pPr>
      <w:r>
        <w:rPr>
          <w:bCs/>
          <w:b/>
        </w:rPr>
        <w:t xml:space="preserve">Candidate Name:</w:t>
      </w:r>
      <w:r>
        <w:t xml:space="preserve">[Your Name]</w:t>
      </w:r>
    </w:p>
    <w:p>
      <w:pPr>
        <w:pStyle w:val="BodyText"/>
      </w:pPr>
      <w:r>
        <w:rPr>
          <w:bCs/>
          <w:b/>
        </w:rPr>
        <w:t xml:space="preserve">Date of Internship:</w:t>
      </w:r>
      <w:r>
        <w:t xml:space="preserve">[Start Date] – [End Date]</w:t>
      </w:r>
    </w:p>
    <w:p>
      <w:pPr>
        <w:pStyle w:val="BodyText"/>
      </w:pPr>
      <w:r>
        <w:rPr>
          <w:bCs/>
          <w:b/>
        </w:rPr>
        <w:t xml:space="preserve">Institution:</w:t>
      </w:r>
      <w:r>
        <w:t xml:space="preserve">Hôpital El Mokrani / Centre de Recherche en Biologie Humaine</w:t>
      </w:r>
    </w:p>
    <w:p>
      <w:pPr>
        <w:pStyle w:val="BodyText"/>
      </w:pPr>
      <w:r>
        <w:rPr>
          <w:bCs/>
          <w:b/>
        </w:rPr>
        <w:t xml:space="preserve">Location:</w:t>
      </w:r>
      <w:r>
        <w:t xml:space="preserve">Algeria, Algiers</w:t>
      </w:r>
    </w:p>
    <w:p>
      <w:pPr>
        <w:pStyle w:val="BodyText"/>
      </w:pPr>
      <w:r>
        <w:rPr>
          <w:bCs/>
          <w:b/>
        </w:rPr>
        <w:t xml:space="preserve">Mentor/Supervisor:</w:t>
      </w:r>
      <w:r>
        <w:t xml:space="preserve">[Mentor Name], Senior Medical Researcher</w:t>
      </w:r>
    </w:p>
    <w:bookmarkEnd w:id="20"/>
    <w:bookmarkStart w:id="21" w:name="X7d3939d1cb50b011ead4b259c6cfaeceee61e46"/>
    <w:p>
      <w:pPr>
        <w:pStyle w:val="Heading2"/>
      </w:pPr>
      <w:r>
        <w:t xml:space="preserve">I. Introduction and Contextual Background</w:t>
      </w:r>
    </w:p>
    <w:p>
      <w:pPr>
        <w:pStyle w:val="FirstParagraph"/>
      </w:pPr>
      <w:r>
        <w:t xml:space="preserve">The purpose of this document is to provide a comprehensive overview of my professional internship as a</w:t>
      </w:r>
      <w:r>
        <w:t xml:space="preserve"> </w:t>
      </w:r>
      <w:r>
        <w:rPr>
          <w:bCs/>
          <w:b/>
        </w:rPr>
        <w:t xml:space="preserve">Medical Researcher</w:t>
      </w:r>
      <w:r>
        <w:t xml:space="preserve">. This intensive period of practical training took place in the bustling capital city of Algiers, located in the nation of Algeria. The primary objective was to bridge the gap between theoretical academic knowledge and applied scientific methodology within a dynamic North African healthcare setting. By engaging directly with ongoing clinical trials and epidemiological studies, I aimed to contribute meaningfully to the local medical community while acquiring specialized skills that are critical for modern biomedical science.</w:t>
      </w:r>
    </w:p>
    <w:p>
      <w:pPr>
        <w:pStyle w:val="BodyText"/>
      </w:pPr>
      <w:r>
        <w:t xml:space="preserve">Algiers, as the cultural and economic heart of Algeria, presents a unique environment for medical research. The convergence of diverse genetic populations and varying environmental factors offers rich data sets for researchers. This internship allowed me to observe how global health standards are adapted to local resources and infrastructural realities in Algeria.</w:t>
      </w:r>
    </w:p>
    <w:bookmarkEnd w:id="21"/>
    <w:bookmarkStart w:id="22" w:name="ii.-objectives-of-the-internship"/>
    <w:p>
      <w:pPr>
        <w:pStyle w:val="Heading2"/>
      </w:pPr>
      <w:r>
        <w:t xml:space="preserve">II. Objectives of the Internship</w:t>
      </w:r>
    </w:p>
    <w:p>
      <w:pPr>
        <w:pStyle w:val="FirstParagraph"/>
      </w:pPr>
      <w:r>
        <w:t xml:space="preserve">The internship was structured around three core pillars: observation, participation, and analysis. As a</w:t>
      </w:r>
      <w:r>
        <w:t xml:space="preserve"> </w:t>
      </w:r>
      <w:r>
        <w:rPr>
          <w:bCs/>
          <w:b/>
        </w:rPr>
        <w:t xml:space="preserve">Medical Researcher</w:t>
      </w:r>
      <w:r>
        <w:t xml:space="preserve">, my initial goal was to familiarize myself with the institutional protocols governing ethical patient care and data privacy in Algeria. Specifically, I sought to understand the regulatory frameworks established by the Algerian Ministry of Health regarding clinical trials.</w:t>
      </w:r>
    </w:p>
    <w:p>
      <w:pPr>
        <w:pStyle w:val="BodyText"/>
      </w:pPr>
      <w:r>
        <w:t xml:space="preserve">Furthermore, I aimed to develop technical proficiency in laboratory techniques, including PCR (Polymerase Chain Reaction) analysis and ELISA (Enzyme-Linked Immunosorbent Assay). These skills are essential for diagnosing infectious diseases that remain prevalent in the region. Finally, I intended to enhance my ability to communicate complex scientific findings to multidisciplinary teams consisting of local physicians, epidemiologists, and community health workers.</w:t>
      </w:r>
    </w:p>
    <w:bookmarkEnd w:id="22"/>
    <w:bookmarkStart w:id="26" w:name="X62ea5407eff70ed90c6b547c20ea7b55cd670ff"/>
    <w:p>
      <w:pPr>
        <w:pStyle w:val="Heading2"/>
      </w:pPr>
      <w:r>
        <w:t xml:space="preserve">III. Methodology and Activities Performed</w:t>
      </w:r>
    </w:p>
    <w:bookmarkStart w:id="23" w:name="Xb093f33d5a6f2c1c19d206db42021c399ef170e"/>
    <w:p>
      <w:pPr>
        <w:pStyle w:val="Heading3"/>
      </w:pPr>
      <w:r>
        <w:t xml:space="preserve">A. Laboratory Analysis and Data Collection</w:t>
      </w:r>
    </w:p>
    <w:p>
      <w:pPr>
        <w:pStyle w:val="FirstParagraph"/>
      </w:pPr>
      <w:r>
        <w:t xml:space="preserve">The bulk of my time as a</w:t>
      </w:r>
      <w:r>
        <w:t xml:space="preserve"> </w:t>
      </w:r>
      <w:r>
        <w:rPr>
          <w:bCs/>
          <w:b/>
        </w:rPr>
        <w:t xml:space="preserve">Medical Researcher</w:t>
      </w:r>
      <w:r>
        <w:t xml:space="preserve"> </w:t>
      </w:r>
      <w:r>
        <w:t xml:space="preserve">was spent in the central laboratory facilities in Algiers. My daily routine involved processing biological samples, primarily blood and serum specimens, collected from patients at local outpatient clinics. I assisted senior technicians in identifying biomarkers associated with chronic non-communicable diseases such as hypertension and type 2 diabetes, which are on the rise in North Africa.</w:t>
      </w:r>
    </w:p>
    <w:p>
      <w:pPr>
        <w:pStyle w:val="BodyText"/>
      </w:pPr>
      <w:r>
        <w:t xml:space="preserve">I was responsible for ensuring that all equipment was calibrated correctly according to international standards. This process taught me the importance of precision; even minor deviations in temperature or reagent concentration could skew results. I learned to maintain rigorous logs of every sample processed, a practice that is crucial for reproducibility in scientific research.</w:t>
      </w:r>
    </w:p>
    <w:bookmarkEnd w:id="23"/>
    <w:bookmarkStart w:id="24" w:name="b.-epidemiological-field-work"/>
    <w:p>
      <w:pPr>
        <w:pStyle w:val="Heading3"/>
      </w:pPr>
      <w:r>
        <w:t xml:space="preserve">B. Epidemiological Field Work</w:t>
      </w:r>
    </w:p>
    <w:p>
      <w:pPr>
        <w:pStyle w:val="FirstParagraph"/>
      </w:pPr>
      <w:r>
        <w:t xml:space="preserve">In addition to laboratory work, I participated in field surveys across different arrondissements of Algiers. These surveys focused on public health awareness regarding vaccination rates and infectious disease prevention. This aspect of the internship highlighted the sociological dimension of being a</w:t>
      </w:r>
      <w:r>
        <w:t xml:space="preserve"> </w:t>
      </w:r>
      <w:r>
        <w:rPr>
          <w:bCs/>
          <w:b/>
        </w:rPr>
        <w:t xml:space="preserve">Medical Researcher</w:t>
      </w:r>
      <w:r>
        <w:t xml:space="preserve">. It was not enough to simply collect data; one had to engage with the community, build trust, and overcome language barriers between French-speaking medical staff and Arabic or Berber-speaking residents.</w:t>
      </w:r>
    </w:p>
    <w:bookmarkEnd w:id="24"/>
    <w:bookmarkStart w:id="25" w:name="c.-literature-review-and-synthesis"/>
    <w:p>
      <w:pPr>
        <w:pStyle w:val="Heading3"/>
      </w:pPr>
      <w:r>
        <w:t xml:space="preserve">C. Literature Review and Synthesis</w:t>
      </w:r>
    </w:p>
    <w:p>
      <w:pPr>
        <w:pStyle w:val="FirstParagraph"/>
      </w:pPr>
      <w:r>
        <w:t xml:space="preserve">I contributed to a current study investigating the resistance patterns of bacterial strains in Algerian hospitals. This required extensive review of existing literature from both local Algerian journals and international databases. I helped synthesize this information to draft a section of our final report, which proposed new antibiotic stewardship guidelines tailored for hospitals in Algeria.</w:t>
      </w:r>
    </w:p>
    <w:bookmarkEnd w:id="25"/>
    <w:bookmarkEnd w:id="26"/>
    <w:bookmarkStart w:id="27" w:name="iv.-challenges-encountered-and-solutions"/>
    <w:p>
      <w:pPr>
        <w:pStyle w:val="Heading2"/>
      </w:pPr>
      <w:r>
        <w:t xml:space="preserve">IV. Challenges Encountered and Solutions</w:t>
      </w:r>
    </w:p>
    <w:p>
      <w:pPr>
        <w:pStyle w:val="FirstParagraph"/>
      </w:pPr>
      <w:r>
        <w:t xml:space="preserve">The role of a</w:t>
      </w:r>
      <w:r>
        <w:t xml:space="preserve"> </w:t>
      </w:r>
      <w:r>
        <w:rPr>
          <w:bCs/>
          <w:b/>
        </w:rPr>
        <w:t xml:space="preserve">Medical Researcher</w:t>
      </w:r>
      <w:r>
        <w:t xml:space="preserve"> </w:t>
      </w:r>
      <w:r>
        <w:t xml:space="preserve">in this specific geographic context presented several challenges. One significant hurdle was the intermittent availability of certain reagents due to supply chain logistics common in developing healthcare systems. To mitigate this, I worked closely with procurement teams to identify locally sourced alternatives that met purity standards, thereby ensuring our experiments could continue without delay.</w:t>
      </w:r>
    </w:p>
    <w:p>
      <w:pPr>
        <w:pStyle w:val="BodyText"/>
      </w:pPr>
      <w:r>
        <w:t xml:space="preserve">Another challenge was navigating the hierarchical structure of medical institutions in Algiers. Initially, integrating into the team required patience and humility. By demonstrating a strong work ethic and a willingness to learn from senior staff who possessed decades of experience in Algerian medicine, I was able to earn their respect and collaborate more effectively.</w:t>
      </w:r>
    </w:p>
    <w:bookmarkEnd w:id="27"/>
    <w:bookmarkStart w:id="28" w:name="v.-outcomes-and-achievements"/>
    <w:p>
      <w:pPr>
        <w:pStyle w:val="Heading2"/>
      </w:pPr>
      <w:r>
        <w:t xml:space="preserve">V. Outcomes and Achievements</w:t>
      </w:r>
    </w:p>
    <w:p>
      <w:pPr>
        <w:pStyle w:val="FirstParagraph"/>
      </w:pPr>
      <w:r>
        <w:t xml:space="preserve">The internship concluded with the successful completion of my assigned projects. Key outcomes included:</w:t>
      </w:r>
    </w:p>
    <w:p>
      <w:pPr>
        <w:numPr>
          <w:ilvl w:val="0"/>
          <w:numId w:val="1001"/>
        </w:numPr>
        <w:pStyle w:val="Compact"/>
      </w:pPr>
      <w:r>
        <w:rPr>
          <w:bCs/>
          <w:b/>
        </w:rPr>
        <w:t xml:space="preserve">Data Processing:</w:t>
      </w:r>
      <w:r>
        <w:t xml:space="preserve">I successfully processed over 500 samples with a high degree of accuracy, contributing to a dataset that will support future longitudinal studies.</w:t>
      </w:r>
    </w:p>
    <w:p>
      <w:pPr>
        <w:numPr>
          <w:ilvl w:val="0"/>
          <w:numId w:val="1001"/>
        </w:numPr>
        <w:pStyle w:val="Compact"/>
      </w:pPr>
      <w:r>
        <w:rPr>
          <w:bCs/>
          <w:b/>
        </w:rPr>
        <w:t xml:space="preserve">Publication Contribution:</w:t>
      </w:r>
      <w:r>
        <w:t xml:space="preserve">A chapter of the final report, authored during my tenure, has been accepted for presentation at an upcoming regional health conference in Algiers.</w:t>
      </w:r>
    </w:p>
    <w:p>
      <w:pPr>
        <w:numPr>
          <w:ilvl w:val="0"/>
          <w:numId w:val="1001"/>
        </w:numPr>
        <w:pStyle w:val="Compact"/>
      </w:pPr>
      <w:r>
        <w:rPr>
          <w:bCs/>
          <w:b/>
        </w:rPr>
        <w:t xml:space="preserve">Skill Acquisition:</w:t>
      </w:r>
      <w:r>
        <w:t xml:space="preserve">I achieved proficiency in handling high-throughput sequencers and advanced statistical software packages used for analyzing clinical data.</w:t>
      </w:r>
    </w:p>
    <w:p>
      <w:pPr>
        <w:pStyle w:val="FirstParagraph"/>
      </w:pPr>
      <w:r>
        <w:t xml:space="preserve">This experience solidified my resolve to pursue a career dedicated to medical innovation. The insights gained from working in Algeria have provided me with a unique perspective on global health disparities and the resilience of local healthcare systems.</w:t>
      </w:r>
    </w:p>
    <w:bookmarkEnd w:id="28"/>
    <w:bookmarkStart w:id="29" w:name="vi.-conclusion"/>
    <w:p>
      <w:pPr>
        <w:pStyle w:val="Heading2"/>
      </w:pPr>
      <w:r>
        <w:t xml:space="preserve">VI. Conclusion</w:t>
      </w:r>
    </w:p>
    <w:p>
      <w:pPr>
        <w:pStyle w:val="FirstParagraph"/>
      </w:pPr>
      <w:r>
        <w:t xml:space="preserve">In conclusion, my internship as a</w:t>
      </w:r>
      <w:r>
        <w:t xml:space="preserve"> </w:t>
      </w:r>
      <w:r>
        <w:rPr>
          <w:bCs/>
          <w:b/>
        </w:rPr>
        <w:t xml:space="preserve">Medical Researcher</w:t>
      </w:r>
      <w:r>
        <w:t xml:space="preserve"> </w:t>
      </w:r>
      <w:r>
        <w:t xml:space="preserve">in Algeria, Algiers, was an invaluable educational experience. It provided a holistic view of the biomedical field, combining rigorous laboratory science with community engagement and ethical consideration. The vibrant intellectual environment of Algiers' research centers offered me opportunities to grow both professionally and personally.</w:t>
      </w:r>
    </w:p>
    <w:p>
      <w:pPr>
        <w:pStyle w:val="BodyText"/>
      </w:pPr>
      <w:r>
        <w:t xml:space="preserve">I am grateful for the mentorship received from my supervisors and colleagues in Algeria. This internship has not only enhanced my technical capabilities but also deepened my understanding of the socio-cultural contexts that influence health outcomes. I look forward to applying these lessons in future research endeavors, contributing to the advancement of medical science on a global scale.</w:t>
      </w:r>
    </w:p>
    <w:bookmarkEnd w:id="29"/>
    <w:bookmarkStart w:id="30" w:name="vii.-references"/>
    <w:p>
      <w:pPr>
        <w:pStyle w:val="Heading2"/>
      </w:pPr>
      <w:r>
        <w:t xml:space="preserve">VII. References</w:t>
      </w:r>
    </w:p>
    <w:p>
      <w:pPr>
        <w:pStyle w:val="FirstParagraph"/>
      </w:pPr>
      <w:r>
        <w:rPr>
          <w:iCs/>
          <w:i/>
        </w:rPr>
        <w:t xml:space="preserve">(Note: In a formal academic submission, specific citations regarding Algerian health statistics and laboratory protocols would be listed here in APA or MLA format.)</w:t>
      </w:r>
    </w:p>
    <w:p>
      <w:pPr>
        <w:numPr>
          <w:ilvl w:val="0"/>
          <w:numId w:val="1002"/>
        </w:numPr>
        <w:pStyle w:val="Compact"/>
      </w:pPr>
      <w:r>
        <w:t xml:space="preserve">Ministry of Health and Population, Algeria. (2023). National Health Strategy.</w:t>
      </w:r>
    </w:p>
    <w:p>
      <w:pPr>
        <w:numPr>
          <w:ilvl w:val="0"/>
          <w:numId w:val="1002"/>
        </w:numPr>
        <w:pStyle w:val="Compact"/>
      </w:pPr>
      <w:r>
        <w:t xml:space="preserve">Journals of the Algerian Society for Clinical Biology.</w:t>
      </w:r>
    </w:p>
    <w:p>
      <w:pPr>
        <w:numPr>
          <w:ilvl w:val="0"/>
          <w:numId w:val="1002"/>
        </w:numPr>
        <w:pStyle w:val="Compact"/>
      </w:pPr>
      <w:r>
        <w:t xml:space="preserve">Institutional Protocol Documents from the Host Hospital in Algiers.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Algeria, Algiers</dc:title>
  <dc:creator/>
  <dc:language>en</dc:language>
  <cp:keywords/>
  <dcterms:created xsi:type="dcterms:W3CDTF">2026-07-29T04:12:34Z</dcterms:created>
  <dcterms:modified xsi:type="dcterms:W3CDTF">2026-07-29T04:12:34Z</dcterms:modified>
</cp:coreProperties>
</file>

<file path=docProps/custom.xml><?xml version="1.0" encoding="utf-8"?>
<Properties xmlns="http://schemas.openxmlformats.org/officeDocument/2006/custom-properties" xmlns:vt="http://schemas.openxmlformats.org/officeDocument/2006/docPropsVTypes"/>
</file>