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internship-report"/>
    <w:p>
      <w:pPr>
        <w:pStyle w:val="Heading1"/>
      </w:pPr>
      <w:r>
        <w:t xml:space="preserve">Internship Report</w:t>
      </w:r>
    </w:p>
    <w:p>
      <w:pPr>
        <w:pStyle w:val="FirstParagraph"/>
      </w:pPr>
      <w:r>
        <w:rPr>
          <w:bCs/>
          <w:b/>
        </w:rPr>
        <w:t xml:space="preserve">Date:</w:t>
      </w:r>
    </w:p>
    <w:p>
      <w:pPr>
        <w:pStyle w:val="BodyText"/>
      </w:pPr>
      <w:r>
        <w:t xml:space="preserve">[Insert Date]</w:t>
      </w:r>
    </w:p>
    <w:p>
      <w:pPr>
        <w:pStyle w:val="BodyText"/>
      </w:pPr>
      <w:r>
        <w:rPr>
          <w:bCs/>
          <w:b/>
        </w:rPr>
        <w:t xml:space="preserve">Name:[Insert Intern Name]&lt; strong &gt;Position: Medical Researcher Intern</w:t>
      </w:r>
      <w:r>
        <w:rPr>
          <w:bCs/>
          <w:b/>
        </w:rPr>
        <w:t xml:space="preserve"> </w:t>
      </w:r>
      <w:r>
        <w:rPr>
          <w:bCs/>
          <w:b/>
        </w:rPr>
        <w:t xml:space="preserve">&lt; P &gt;&lt; Strong &gt;Location: Argentina Buenos Aires</w:t>
      </w:r>
    </w:p>
    <w:p>
      <w:pPr>
        <w:pStyle w:val="BodyText"/>
      </w:pPr>
      <w:r>
        <w:rPr>
          <w:bCs/>
          <w:b/>
        </w:rPr>
        <w:t xml:space="preserve">Institution:</w:t>
      </w:r>
    </w:p>
    <w:p>
      <w:pPr>
        <w:pStyle w:val="BodyText"/>
      </w:pPr>
      <w:r>
        <w:t xml:space="preserve">[Insert Institute/Hospital Name]</w:t>
      </w:r>
    </w:p>
    <w:bookmarkStart w:id="20" w:name="executive-summary"/>
    <w:p>
      <w:pPr>
        <w:pStyle w:val="Heading2"/>
      </w:pPr>
      <w:r>
        <w:t xml:space="preserve">1. Executive Summary</w:t>
      </w:r>
    </w:p>
    <w:p>
      <w:pPr>
        <w:pStyle w:val="FirstParagraph"/>
      </w:pPr>
      <w:r>
        <w:t xml:space="preserve">This Internship Report details the professional experience, academic contributions, and technical skill development acquired during a six-month internship as a Medical Researcher in Argentina Buenos Aires. The primary objective of this report is to document the practical application of biomedical sciences within a high-volume clinical research environment. By engaging with complex epidemiological challenges specific to this region, I was able to bridge the gap between theoretical knowledge and real-world medical investigation.</w:t>
      </w:r>
    </w:p>
    <w:bookmarkEnd w:id="20"/>
    <w:bookmarkStart w:id="21" w:name="introduction-and-contextual-background"/>
    <w:p>
      <w:pPr>
        <w:pStyle w:val="Heading2"/>
      </w:pPr>
      <w:r>
        <w:t xml:space="preserve">2. Introduction and Contextual Background</w:t>
      </w:r>
    </w:p>
    <w:p>
      <w:pPr>
        <w:pStyle w:val="FirstParagraph"/>
      </w:pPr>
      <w:r>
        <w:t xml:space="preserve">The choice of conducting this internship in Argentina Buenos Aires was driven by the city’s status as a major hub for healthcare innovation and epidemiological study in Latin America. As a densely populated urban center, Buenos Aires presents unique public health challenges, ranging from vector-borne diseases to rising rates of lifestyle-related chronic conditions. This environment provided an ideal backdrop for my role as a Medical Researcher intern.</w:t>
      </w:r>
    </w:p>
    <w:p>
      <w:pPr>
        <w:pStyle w:val="BodyText"/>
      </w:pPr>
      <w:r>
        <w:t xml:space="preserve">The host institution in Argentina Buenos Aires is renowned for its interdisciplinary approach to medicine. It serves not only as a tertiary care hospital but also as a critical data collection center for regional health trends. Working within this framework allowed me to contribute to ongoing studies regarding infectious disease patterns and metabolic disorders, offering insights that are crucial for shaping local health policies.</w:t>
      </w:r>
    </w:p>
    <w:bookmarkEnd w:id="21"/>
    <w:bookmarkStart w:id="25" w:name="research-objectives-and-methodology"/>
    <w:p>
      <w:pPr>
        <w:pStyle w:val="Heading2"/>
      </w:pPr>
      <w:r>
        <w:t xml:space="preserve">3. Research Objectives and Methodology</w:t>
      </w:r>
    </w:p>
    <w:p>
      <w:pPr>
        <w:pStyle w:val="FirstParagraph"/>
      </w:pPr>
      <w:r>
        <w:t xml:space="preserve">My primary responsibilities as a Medical Researcher involved the design, execution, and analysis of clinical data. The internship was divided into several key phases:</w:t>
      </w:r>
    </w:p>
    <w:bookmarkStart w:id="22" w:name="a.-data-collection-and-management"/>
    <w:p>
      <w:pPr>
        <w:pStyle w:val="Heading3"/>
      </w:pPr>
      <w:r>
        <w:t xml:space="preserve">A. Data Collection and Management</w:t>
      </w:r>
    </w:p>
    <w:p>
      <w:pPr>
        <w:pStyle w:val="FirstParagraph"/>
      </w:pPr>
      <w:r>
        <w:t xml:space="preserve">In the initial phase, I assisted in the aggregation of patient data from electronic health records (EHR). Working in Argentina Buenos Aires required strict adherence to local privacy laws and ethical standards regarding patient anonymity. I utilized advanced statistical software to clean and organize datasets, ensuring that variables such as demographic information, clinical history, and treatment outcomes were accurately categorized.</w:t>
      </w:r>
    </w:p>
    <w:bookmarkEnd w:id="22"/>
    <w:bookmarkStart w:id="23" w:name="b.-epidemiological-analysis"/>
    <w:p>
      <w:pPr>
        <w:pStyle w:val="Heading3"/>
      </w:pPr>
      <w:r>
        <w:t xml:space="preserve">B. Epidemiological Analysis</w:t>
      </w:r>
    </w:p>
    <w:p>
      <w:pPr>
        <w:pStyle w:val="FirstParagraph"/>
      </w:pPr>
      <w:r>
        <w:t xml:space="preserve">A significant portion of my time was dedicated to analyzing the prevalence of non-communicable diseases in urban populations. Leveraging the dense population dynamics of Argentina Buenos Aires, I helped model how socioeconomic factors influence health outcomes. This involved conducting regression analyses to identify correlations between environmental factors and respiratory issues, a prevalent concern in this specific metropolitan area.</w:t>
      </w:r>
    </w:p>
    <w:bookmarkEnd w:id="23"/>
    <w:bookmarkStart w:id="24" w:name="c.-laboratory-procedures"/>
    <w:p>
      <w:pPr>
        <w:pStyle w:val="Heading3"/>
      </w:pPr>
      <w:r>
        <w:t xml:space="preserve">C. Laboratory Procedures</w:t>
      </w:r>
    </w:p>
    <w:p>
      <w:pPr>
        <w:pStyle w:val="FirstParagraph"/>
      </w:pPr>
      <w:r>
        <w:t xml:space="preserve">Beyond data analysis, I participated in laboratory-based research involving biomarker identification. I gained hands-on experience with PCR techniques and immunoassays, contributing to the detection of early-stage markers for diabetes and hypertension. This practical exposure was vital in understanding the biochemical underpinnings of the diseases prevalent in Argentina Buenos Aires.</w:t>
      </w:r>
    </w:p>
    <w:bookmarkEnd w:id="24"/>
    <w:bookmarkEnd w:id="25"/>
    <w:bookmarkStart w:id="26" w:name="key-projects-and-contributions"/>
    <w:p>
      <w:pPr>
        <w:pStyle w:val="Heading2"/>
      </w:pPr>
      <w:r>
        <w:t xml:space="preserve">4. Key Projects and Contributions</w:t>
      </w:r>
    </w:p>
    <w:p>
      <w:pPr>
        <w:pStyle w:val="FirstParagraph"/>
      </w:pPr>
      <w:r>
        <w:t xml:space="preserve">One of the most impactful projects I contributed to during this internship focused on vaccine efficacy monitoring following recent public health campaigns in Argentina Buenos Aires. My team was tasked with reviewing post-vaccination reports to assess immune response rates across different age groups.</w:t>
      </w:r>
    </w:p>
    <w:p>
      <w:pPr>
        <w:pStyle w:val="BodyText"/>
      </w:pPr>
      <w:r>
        <w:t xml:space="preserve">I was responsible for compiling weekly summaries that tracked adverse events and positive serological responses. This project highlighted the importance of rapid data dissemination in controlling public health narratives. By presenting my findings at weekly departmental meetings, I received constructive feedback from senior researchers, refining my ability to communicate complex medical data clearly and concisely.</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competencies. Working in Argentina Buenos Aires exposed me to a diverse team of researchers, clinicians, and administrators from various cultural backgrounds. This diversity fostered an environment of open dialogue and collaborative problem-solving.</w:t>
      </w:r>
    </w:p>
    <w:p>
      <w:pPr>
        <w:pStyle w:val="BodyText"/>
      </w:pPr>
      <w:r>
        <w:t xml:space="preserve">I learned to navigate the complexities of multidisciplinary teams, where medical professionals must communicate effectively with statisticians and public health officials. Furthermore, the fast-paced nature of research in this region taught me time management and prioritization skills that are essential in emergency medical contexts.</w:t>
      </w:r>
    </w:p>
    <w:bookmarkEnd w:id="27"/>
    <w:bookmarkStart w:id="28" w:name="challenges-encountered"/>
    <w:p>
      <w:pPr>
        <w:pStyle w:val="Heading2"/>
      </w:pPr>
      <w:r>
        <w:t xml:space="preserve">6. Challenges Encountered</w:t>
      </w:r>
    </w:p>
    <w:p>
      <w:pPr>
        <w:pStyle w:val="FirstParagraph"/>
      </w:pPr>
      <w:r>
        <w:t xml:space="preserve">The internship was not without its challenges. One of the primary difficulties was adapting to the specific regulatory frameworks governing medical research in Argentina Buenos Aires. Understanding the nuances of local ethical committees and their approval processes required patience and diligence.</w:t>
      </w:r>
    </w:p>
    <w:p>
      <w:pPr>
        <w:pStyle w:val="BodyText"/>
      </w:pPr>
      <w:r>
        <w:t xml:space="preserve">Additionally, language barriers initially posed a challenge when accessing historical literature stored in Spanish. However, I actively sought to improve my technical Spanish vocabulary, which not only aided my research but also facilitated better communication with local colleagues and patients during data collection phases.</w:t>
      </w:r>
    </w:p>
    <w:bookmarkEnd w:id="28"/>
    <w:bookmarkStart w:id="29" w:name="conclusion"/>
    <w:p>
      <w:pPr>
        <w:pStyle w:val="Heading2"/>
      </w:pPr>
      <w:r>
        <w:t xml:space="preserve">7. Conclusion</w:t>
      </w:r>
    </w:p>
    <w:p>
      <w:pPr>
        <w:pStyle w:val="FirstParagraph"/>
      </w:pPr>
      <w:r>
        <w:t xml:space="preserve">In conclusion, this internship as a Medical Researcher in Argentina Buenos Aires has been an invaluable experience in my academic and professional journey. The opportunity to engage with cutting-edge medical research in such a dynamic urban environment has provided me with a robust foundation in epidemiological methods, laboratory techniques, and clinical data analysis.</w:t>
      </w:r>
    </w:p>
    <w:p>
      <w:pPr>
        <w:pStyle w:val="BodyText"/>
      </w:pPr>
      <w:r>
        <w:t xml:space="preserve">The insights gained from studying health trends specific to Argentina Buenos Aires have deepened my understanding of the intersection between public policy and individual health outcomes. I am confident that the skills and knowledge acquired during this period will serve as a cornerstone for my future career in medical science. I extend my sincere gratitude to the institution, my mentors, and colleagues in Argentina Buenos Aires for their guidance, support, and professional camaraderie throughout this transformative internship.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Argentina Buenos Aires</dc:title>
  <dc:creator/>
  <dc:language>en</dc:language>
  <cp:keywords/>
  <dcterms:created xsi:type="dcterms:W3CDTF">2026-07-29T21:33:41Z</dcterms:created>
  <dcterms:modified xsi:type="dcterms:W3CDTF">2026-07-29T21:33:41Z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