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p>
      <w:pPr>
        <w:pStyle w:val="FirstParagraph"/>
      </w:pPr>
      <w:r>
        <w:rPr>
          <w:bCs/>
          <w:b/>
        </w:rPr>
        <w:t xml:space="preserve">Institution:</w:t>
      </w:r>
      <w:r>
        <w:t xml:space="preserve"> </w:t>
      </w:r>
      <w:r>
        <w:t xml:space="preserve">University of the State of Rio de Janeiro (UERJ)</w:t>
      </w:r>
      <w:r>
        <w:br/>
      </w:r>
      <w:r>
        <w:rPr>
          <w:bCs/>
          <w:b/>
        </w:rPr>
        <w:t xml:space="preserve">Date:</w:t>
      </w:r>
    </w:p>
    <w:p>
      <w:pPr>
        <w:pStyle w:val="BodyText"/>
      </w:pPr>
      <w:r>
        <w:rPr>
          <w:iCs/>
          <w:i/>
        </w:rPr>
        <w:t xml:space="preserve">This document constitutes the final academic internship report for a medical researcher student in Brazil Rio de Janeiro</w:t>
      </w:r>
      <w:r>
        <w:t xml:space="preserve">.</w:t>
      </w:r>
    </w:p>
    <w:p>
      <w:pPr>
        <w:pStyle w:val="BodyText"/>
      </w:pPr>
      <w:r>
        <w:t xml:space="preserve">The primary objective was to bridge theoretical knowledge with practical application within a dynamic clinical research environment. By immersing myself in this role, I aimed to develop critical competencies related to patient care ethics, data analysis, and collaborative scientific inquiry.</w:t>
      </w:r>
    </w:p>
    <w:bookmarkStart w:id="20" w:name="X0804a734a82ab8ca44ed6a5452e256718ff0aa1"/>
    <w:p>
      <w:pPr>
        <w:pStyle w:val="Heading2"/>
      </w:pPr>
      <w:r>
        <w:t xml:space="preserve">Contextual Background of Brazil Rio de Janeiro</w:t>
      </w:r>
    </w:p>
    <w:p>
      <w:pPr>
        <w:pStyle w:val="FirstParagraph"/>
      </w:pPr>
      <w:r>
        <w:t xml:space="preserve">The decision to conduct this internship in</w:t>
      </w:r>
      <w:r>
        <w:t xml:space="preserve"> </w:t>
      </w:r>
      <w:r>
        <w:rPr>
          <w:bCs/>
          <w:b/>
        </w:rPr>
        <w:t xml:space="preserve">Brazil Rio de Janeiro</w:t>
      </w:r>
      <w:r>
        <w:t xml:space="preserve"> </w:t>
      </w:r>
      <w:r>
        <w:t xml:space="preserve">was driven by the unique epidemiological profile of the region. As one of the most populous metropolitan areas in South America,</w:t>
      </w:r>
      <w:r>
        <w:t xml:space="preserve"> </w:t>
      </w:r>
      <w:r>
        <w:rPr>
          <w:bCs/>
          <w:b/>
        </w:rPr>
        <w:t xml:space="preserve">Brazil Rio de Janeiro</w:t>
      </w:r>
      <w:r>
        <w:t xml:space="preserve"> </w:t>
      </w:r>
      <w:r>
        <w:t xml:space="preserve">presents a complex public health landscape characterized by diverse socioeconomic factors. These conditions create an ideal testing ground for medical research that addresses both infectious diseases and chronic lifestyle-related conditions.</w:t>
      </w:r>
    </w:p>
    <w:p>
      <w:pPr>
        <w:pStyle w:val="BodyText"/>
      </w:pPr>
      <w:r>
        <w:t xml:space="preserve">The city's renowned healthcare infrastructure, including major public hospitals and private research institutes, offers unparalleled resources for medical professionals. Furthermore, the cultural diversity of</w:t>
      </w:r>
      <w:r>
        <w:t xml:space="preserve"> </w:t>
      </w:r>
      <w:r>
        <w:rPr>
          <w:bCs/>
          <w:b/>
        </w:rPr>
        <w:t xml:space="preserve">Brazil Rio de Janeiro</w:t>
      </w:r>
      <w:r>
        <w:t xml:space="preserve"> </w:t>
      </w:r>
      <w:r>
        <w:t xml:space="preserve">necessitates a culturally competent approach to patient recruitment and data collection. This environment challenged me to adapt standard research methodologies to fit local contexts while maintaining international academic standards.</w:t>
      </w:r>
    </w:p>
    <w:bookmarkEnd w:id="20"/>
    <w:bookmarkStart w:id="21" w:name="the-role-of-medical-researcher"/>
    <w:p>
      <w:pPr>
        <w:pStyle w:val="Heading2"/>
      </w:pPr>
      <w:r>
        <w:t xml:space="preserve">The Role of Medical Researcher</w:t>
      </w:r>
    </w:p>
    <w:p>
      <w:pPr>
        <w:pStyle w:val="FirstParagraph"/>
      </w:pPr>
      <w:r>
        <w:t xml:space="preserve">As a</w:t>
      </w:r>
      <w:r>
        <w:t xml:space="preserve"> </w:t>
      </w:r>
      <w:r>
        <w:rPr>
          <w:bCs/>
          <w:b/>
        </w:rPr>
        <w:t xml:space="preserve">Medical Researcher</w:t>
      </w:r>
      <w:r>
        <w:t xml:space="preserve">, my primary responsibilities revolved around the design, execution, and analysis of clinical studies. The internship focused heavily on oncology and public health initiatives, areas where</w:t>
      </w:r>
      <w:r>
        <w:t xml:space="preserve"> </w:t>
      </w:r>
      <w:r>
        <w:rPr>
          <w:bCs/>
          <w:b/>
        </w:rPr>
        <w:t xml:space="preserve">Brazil Rio de Janeiro</w:t>
      </w:r>
      <w:r>
        <w:t xml:space="preserve"> </w:t>
      </w:r>
      <w:r>
        <w:t xml:space="preserve">has shown significant investment in recent years.</w:t>
      </w:r>
    </w:p>
    <w:p>
      <w:pPr>
        <w:pStyle w:val="BodyText"/>
      </w:pPr>
      <w:r>
        <w:t xml:space="preserve">One of the core tasks involved literature review and systematic meta-analysis to identify gaps in current treatment protocols for lung cancer patients. This required meticulous attention to detail and a comprehensive understanding of statistical software such as SPSS and R. I was responsible for cleaning raw data collected from patient interviews, ensuring that all variables were accurately coded before analysis.</w:t>
      </w:r>
    </w:p>
    <w:p>
      <w:pPr>
        <w:pStyle w:val="BodyText"/>
      </w:pPr>
      <w:r>
        <w:t xml:space="preserve">Another critical aspect of the</w:t>
      </w:r>
      <w:r>
        <w:t xml:space="preserve"> </w:t>
      </w:r>
      <w:r>
        <w:rPr>
          <w:bCs/>
          <w:b/>
        </w:rPr>
        <w:t xml:space="preserve">Medical Researcher</w:t>
      </w:r>
      <w:r>
        <w:t xml:space="preserve"> </w:t>
      </w:r>
      <w:r>
        <w:t xml:space="preserve">position was participant recruitment. Working under strict ethical guidelines established by the National Health Council in</w:t>
      </w:r>
      <w:r>
        <w:t xml:space="preserve"> </w:t>
      </w:r>
      <w:r>
        <w:rPr>
          <w:bCs/>
          <w:b/>
        </w:rPr>
        <w:t xml:space="preserve">Brazil Rio de Janeiro</w:t>
      </w:r>
      <w:r>
        <w:t xml:space="preserve">, I conducted informed consent discussions with potential study participants. This experience honed my communication skills, teaching me how to explain complex medical concepts in layman's terms while ensuring that patients fully understood their rights and the nature of their involvement in the research.</w:t>
      </w:r>
    </w:p>
    <w:p>
      <w:pPr>
        <w:pStyle w:val="BodyText"/>
      </w:pPr>
      <w:r>
        <w:t xml:space="preserve">Furthermore, I collaborated with a multidisciplinary team comprising doctors, statisticians, and social workers. Regular team meetings allowed for the integration of different perspectives into our research design. This collaborative environment emphasized that modern</w:t>
      </w:r>
      <w:r>
        <w:t xml:space="preserve"> </w:t>
      </w:r>
      <w:r>
        <w:rPr>
          <w:bCs/>
          <w:b/>
        </w:rPr>
        <w:t xml:space="preserve">Medical Researcher</w:t>
      </w:r>
      <w:r>
        <w:t xml:space="preserve"> </w:t>
      </w:r>
      <w:r>
        <w:t xml:space="preserve">roles require not only technical expertise but also strong interpersonal skills to navigate interdisciplinary dynamics effectively.</w:t>
      </w:r>
    </w:p>
    <w:bookmarkEnd w:id="21"/>
    <w:bookmarkStart w:id="22" w:name="X89f0545964cd7a4738c0c909caaa03b374bed04"/>
    <w:p>
      <w:pPr>
        <w:pStyle w:val="Heading2"/>
      </w:pPr>
      <w:r>
        <w:t xml:space="preserve">Cultural Integration and Adaptation in Brazil Rio de Janeiro</w:t>
      </w:r>
    </w:p>
    <w:p>
      <w:pPr>
        <w:pStyle w:val="FirstParagraph"/>
      </w:pPr>
      <w:r>
        <w:t xml:space="preserve">Living and working in</w:t>
      </w:r>
      <w:r>
        <w:t xml:space="preserve"> </w:t>
      </w:r>
      <w:r>
        <w:rPr>
          <w:bCs/>
          <w:b/>
        </w:rPr>
        <w:t xml:space="preserve">Brazil Rio de Janeiro</w:t>
      </w:r>
      <w:r>
        <w:t xml:space="preserve"> </w:t>
      </w:r>
      <w:r>
        <w:t xml:space="preserve">during this internship provided profound insights into the local healthcare culture. The concept of "jeitinho brasileiro," often translated as a flexible approach to problem-solving, was evident in how clinical trials were managed. While this flexibility can sometimes pose challenges for rigid scientific protocols, it also allowed for innovative solutions when logistical hurdles arose.</w:t>
      </w:r>
    </w:p>
    <w:p>
      <w:pPr>
        <w:pStyle w:val="BodyText"/>
      </w:pPr>
      <w:r>
        <w:t xml:space="preserve">Language played a crucial role in my integration into the</w:t>
      </w:r>
      <w:r>
        <w:t xml:space="preserve"> </w:t>
      </w:r>
      <w:r>
        <w:rPr>
          <w:bCs/>
          <w:b/>
        </w:rPr>
        <w:t xml:space="preserve">Brazil Rio de Janeiro</w:t>
      </w:r>
      <w:r>
        <w:t xml:space="preserve"> </w:t>
      </w:r>
      <w:r>
        <w:t xml:space="preserve">healthcare system. Although many medical professionals speak English, all patient interactions and much of the documentation were conducted in Portuguese. This necessitated rapid language acquisition and cultural sensitivity training to ensure that no nuances were lost in translation. Understanding local idioms and social norms helped build trust with patients, which is essential for successful data collection.</w:t>
      </w:r>
    </w:p>
    <w:p>
      <w:pPr>
        <w:pStyle w:val="BodyText"/>
      </w:pPr>
      <w:r>
        <w:t xml:space="preserve">Additionally, the vibrant academic community in</w:t>
      </w:r>
      <w:r>
        <w:t xml:space="preserve"> </w:t>
      </w:r>
      <w:r>
        <w:rPr>
          <w:bCs/>
          <w:b/>
        </w:rPr>
        <w:t xml:space="preserve">Brazil Rio de Janeiro</w:t>
      </w:r>
      <w:r>
        <w:t xml:space="preserve"> </w:t>
      </w:r>
      <w:r>
        <w:t xml:space="preserve">offered numerous opportunities for professional development. I attended conferences hosted by local universities and research centers, where I presented preliminary findings from my work as a</w:t>
      </w:r>
      <w:r>
        <w:t xml:space="preserve"> </w:t>
      </w:r>
      <w:r>
        <w:rPr>
          <w:bCs/>
          <w:b/>
        </w:rPr>
        <w:t xml:space="preserve">Medical Researcher</w:t>
      </w:r>
      <w:r>
        <w:t xml:space="preserve">. The feedback received from peers and senior researchers in</w:t>
      </w:r>
      <w:r>
        <w:t xml:space="preserve"> </w:t>
      </w:r>
      <w:r>
        <w:rPr>
          <w:bCs/>
          <w:b/>
        </w:rPr>
        <w:t xml:space="preserve">Brazil Rio de Janeiro</w:t>
      </w:r>
      <w:r>
        <w:t xml:space="preserve"> </w:t>
      </w:r>
      <w:r>
        <w:t xml:space="preserve">was invaluable, providing new angles for analysis and highlighting potential biases in my initial assumptions.</w:t>
      </w:r>
    </w:p>
    <w:bookmarkEnd w:id="22"/>
    <w:bookmarkStart w:id="23" w:name="Xd7e64f8add53033229de9cc737e16f7c0c95b1a"/>
    <w:p>
      <w:pPr>
        <w:pStyle w:val="Heading2"/>
      </w:pPr>
      <w:r>
        <w:t xml:space="preserve">Ethical Considerations and Professional Growth</w:t>
      </w:r>
    </w:p>
    <w:p>
      <w:pPr>
        <w:pStyle w:val="FirstParagraph"/>
      </w:pPr>
      <w:r>
        <w:t xml:space="preserve">Ethics form the cornerstone of any legitimate medical study. During this internship, I gained practical experience navigating the Institutional Review Board (IRB) processes specific to</w:t>
      </w:r>
      <w:r>
        <w:t xml:space="preserve"> </w:t>
      </w:r>
      <w:r>
        <w:rPr>
          <w:bCs/>
          <w:b/>
        </w:rPr>
        <w:t xml:space="preserve">Brazil Rio de Janeiro</w:t>
      </w:r>
      <w:r>
        <w:t xml:space="preserve">. I learned how to draft protocols that comply with both national regulations and international standards such as the Declaration of Helsinki.</w:t>
      </w:r>
    </w:p>
    <w:p>
      <w:pPr>
        <w:pStyle w:val="BodyText"/>
      </w:pPr>
      <w:r>
        <w:t xml:space="preserve">One significant ethical challenge involved handling sensitive data regarding patients' socioeconomic status. In</w:t>
      </w:r>
      <w:r>
        <w:t xml:space="preserve"> </w:t>
      </w:r>
      <w:r>
        <w:rPr>
          <w:bCs/>
          <w:b/>
        </w:rPr>
        <w:t xml:space="preserve">Brazil Rio de Janeiro</w:t>
      </w:r>
      <w:r>
        <w:t xml:space="preserve">, poverty levels can significantly impact health outcomes, raising concerns about privacy and potential stigma. As a</w:t>
      </w:r>
      <w:r>
        <w:t xml:space="preserve"> </w:t>
      </w:r>
      <w:r>
        <w:rPr>
          <w:bCs/>
          <w:b/>
        </w:rPr>
        <w:t xml:space="preserve">Medical Researcher</w:t>
      </w:r>
      <w:r>
        <w:t xml:space="preserve">, I had to ensure that anonymization techniques were robust enough to protect participant identities while still allowing for meaningful statistical analysis.</w:t>
      </w:r>
    </w:p>
    <w:p>
      <w:pPr>
        <w:pStyle w:val="BodyText"/>
      </w:pPr>
      <w:r>
        <w:t xml:space="preserve">This period of professional growth also included self-reflection on my own biases and limitations. Working in</w:t>
      </w:r>
      <w:r>
        <w:t xml:space="preserve"> </w:t>
      </w:r>
      <w:r>
        <w:rPr>
          <w:bCs/>
          <w:b/>
        </w:rPr>
        <w:t xml:space="preserve">Brazil Rio de Janeiro</w:t>
      </w:r>
      <w:r>
        <w:t xml:space="preserve"> </w:t>
      </w:r>
      <w:r>
        <w:t xml:space="preserve">exposed me to health disparities that are often invisible in more affluent settings. It challenged me to think critically about the global inequities in healthcare access and how researchers can advocate for marginalized populations through evidence-based policy recommendations.</w:t>
      </w:r>
    </w:p>
    <w:bookmarkEnd w:id="23"/>
    <w:bookmarkStart w:id="24" w:name="conclusion-and-future-outlook"/>
    <w:p>
      <w:pPr>
        <w:pStyle w:val="Heading2"/>
      </w:pPr>
      <w:r>
        <w:t xml:space="preserve">Conclusion and Future Outlook</w:t>
      </w:r>
    </w:p>
    <w:p>
      <w:pPr>
        <w:pStyle w:val="FirstParagraph"/>
      </w:pPr>
      <w:r>
        <w:t xml:space="preserve">In conclusion, this internship as a</w:t>
      </w:r>
      <w:r>
        <w:t xml:space="preserve"> </w:t>
      </w:r>
      <w:r>
        <w:rPr>
          <w:bCs/>
          <w:b/>
        </w:rPr>
        <w:t xml:space="preserve">Medical Researcher</w:t>
      </w:r>
      <w:r>
        <w:t xml:space="preserve"> </w:t>
      </w:r>
      <w:r>
        <w:t xml:space="preserve">in</w:t>
      </w:r>
      <w:r>
        <w:t xml:space="preserve"> </w:t>
      </w:r>
      <w:r>
        <w:rPr>
          <w:bCs/>
          <w:b/>
        </w:rPr>
        <w:t xml:space="preserve">Brazil Rio de Janeiro</w:t>
      </w:r>
      <w:r>
        <w:t xml:space="preserve"> </w:t>
      </w:r>
      <w:r>
        <w:t xml:space="preserve">has been an transformative experience that has significantly enhanced my academic and professional capabilities. The combination of rigorous scientific training, exposure to diverse patient populations, and immersion in the unique cultural fabric of</w:t>
      </w:r>
      <w:r>
        <w:t xml:space="preserve"> </w:t>
      </w:r>
      <w:r>
        <w:rPr>
          <w:bCs/>
          <w:b/>
        </w:rPr>
        <w:t xml:space="preserve">Brazil Rio de Janeiro</w:t>
      </w:r>
    </w:p>
    <w:p>
      <w:pPr>
        <w:pStyle w:val="BodyText"/>
      </w:pPr>
      <w:r>
        <w:t xml:space="preserve">The skills acquired during this period—ranging from advanced statistical analysis to cross-cultural communication—are directly transferable to future roles in global health research. I now possess a deeper appreciation for the complexities involved in conducting medical studies across different socioeconomic and cultural landscapes.</w:t>
      </w:r>
    </w:p>
    <w:p>
      <w:pPr>
        <w:pStyle w:val="BodyText"/>
      </w:pPr>
      <w:r>
        <w:t xml:space="preserve">Moving forward, I intend to pursue further research opportunities that leverage the connections made in</w:t>
      </w:r>
      <w:r>
        <w:t xml:space="preserve"> </w:t>
      </w:r>
      <w:r>
        <w:rPr>
          <w:bCs/>
          <w:b/>
        </w:rPr>
        <w:t xml:space="preserve">Brazil Rio de Janeiro</w:t>
      </w:r>
      <w:r>
        <w:t xml:space="preserve">. Whether focusing on infectious disease control or chronic illness management, the lessons learned here will serve as a foundation for contributing meaningfully to the field of medicine. The experience has reinforced my commitment to ethical practice and continuous learning.</w:t>
      </w:r>
    </w:p>
    <w:p>
      <w:pPr>
        <w:pStyle w:val="BodyText"/>
      </w:pPr>
      <w:r>
        <w:t xml:space="preserve">Ultimately, this report serves as a testament to the value of international internships. By engaging deeply with</w:t>
      </w:r>
      <w:r>
        <w:t xml:space="preserve"> </w:t>
      </w:r>
      <w:r>
        <w:rPr>
          <w:bCs/>
          <w:b/>
        </w:rPr>
        <w:t xml:space="preserve">Brazil Rio de Janeiro</w:t>
      </w:r>
      <w:r>
        <w:t xml:space="preserve">'s healthcare system and embracing the role of a</w:t>
      </w:r>
      <w:r>
        <w:t xml:space="preserve"> </w:t>
      </w:r>
      <w:r>
        <w:rPr>
          <w:bCs/>
          <w:b/>
        </w:rPr>
        <w:t xml:space="preserve">Medical Researcher</w:t>
      </w:r>
      <w:r>
        <w:t xml:space="preserve">, I have not only advanced my own career but also contributed, albeit on a small scale, to the broader scientific community's understanding of health in urban South American contexts.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2026-07-29T16:25:32Z</dcterms:created>
  <dcterms:modified xsi:type="dcterms:W3CDTF">2026-07-29T16:25:32Z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