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Jerusalem</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 of Submission:</w:t>
      </w:r>
      <w:r>
        <w:t xml:space="preserve">[Current Date] 2024</w:t>
      </w:r>
      <w:r>
        <w:br/>
      </w:r>
    </w:p>
    <w:p>
      <w:pPr>
        <w:pStyle w:val="BodyText"/>
      </w:pPr>
      <w:r>
        <w:t xml:space="preserve">Institution Affiliation:[Home University/College]</w:t>
      </w:r>
      <w:r>
        <w:br/>
      </w:r>
      <w:r>
        <w:rPr>
          <w:bCs/>
          <w:b/>
        </w:rPr>
        <w:t xml:space="preserve">Titleof Internship:</w:t>
      </w:r>
      <w:r>
        <w:t xml:space="preserve"> </w:t>
      </w:r>
      <w:r>
        <w:t xml:space="preserve">Medical Researcher Internship</w:t>
      </w:r>
      <w:r>
        <w:br/>
      </w:r>
      <w:r>
        <w:t xml:space="preserve">Location: Israel, Jerusalem</w:t>
      </w:r>
    </w:p>
    <w:bookmarkEnd w:id="20"/>
    <w:bookmarkStart w:id="27" w:name="executive-summary"/>
    <w:p>
      <w:pPr>
        <w:pStyle w:val="Heading1"/>
      </w:pPr>
      <w:r>
        <w:t xml:space="preserve">Executive Summary</w:t>
      </w:r>
    </w:p>
    <w:p>
      <w:pPr>
        <w:pStyle w:val="FirstParagraph"/>
      </w:pPr>
      <w:r>
        <w:t xml:space="preserve">This report outlines the comprehensive experiences gained during an intensive internship as a</w:t>
      </w:r>
      <w:r>
        <w:t xml:space="preserve"> </w:t>
      </w:r>
      <w:r>
        <w:rPr>
          <w:bCs/>
          <w:b/>
        </w:rPr>
        <w:t xml:space="preserve">Medical Researcher Israel, Jerusalem.</w:t>
      </w:r>
      <w:r>
        <w:t xml:space="preserve">The primary objectiveof this placement wasto bridge theoretical knowledge with practical application in biomedical sciences, focusing on oncology, immunotherapy,and public health initiatives unique to the region. Operatingin one ofthe most historically rich yet scientifically dynamic cities inthe Middle Eastprovided a unparalleled opportunityto engage cutting-edge research methodologies while understanding the socio-cultural dynamics influencing medical practice and data collectionin</w:t>
      </w:r>
      <w:r>
        <w:t xml:space="preserve"> </w:t>
      </w:r>
      <w:r>
        <w:rPr>
          <w:bCs/>
          <w:b/>
        </w:rPr>
        <w:t xml:space="preserve">Israel, Jerusalem.</w:t>
      </w:r>
      <w:r>
        <w:t xml:space="preserve">The experience significantly enhanced my analytical capabilities, ethical reasoning, and collaborative skills within multidisciplinary teams.</w:t>
      </w:r>
    </w:p>
    <w:bookmarkStart w:id="21" w:name="introduction-and-objectives"/>
    <w:p>
      <w:pPr>
        <w:pStyle w:val="Heading2"/>
      </w:pPr>
      <w:r>
        <w:t xml:space="preserve">Introduction and Objectives</w:t>
      </w:r>
    </w:p>
    <w:p>
      <w:pPr>
        <w:pStyle w:val="FirstParagraph"/>
      </w:pPr>
      <w:r>
        <w:t xml:space="preserve">The role of a</w:t>
      </w:r>
      <w:r>
        <w:t xml:space="preserve"> </w:t>
      </w:r>
      <w:r>
        <w:rPr>
          <w:bCs/>
          <w:b/>
        </w:rPr>
        <w:t xml:space="preserve">Medical Researcher Israel, Jerusalem.</w:t>
      </w:r>
      <w:r>
        <w:t xml:space="preserve">The primary goals included:</w:t>
      </w:r>
    </w:p>
    <w:bookmarkEnd w:id="21"/>
    <w:bookmarkStart w:id="22" w:name="X8b92fa1db1a495699394a3c0d92a27ef1a231a6"/>
    <w:p>
      <w:pPr>
        <w:pStyle w:val="Heading2"/>
      </w:pPr>
      <w:r>
        <w:t xml:space="preserve">Ethical Considerations and Regulatory Compliance</w:t>
      </w:r>
    </w:p>
    <w:p>
      <w:pPr>
        <w:pStyle w:val="FirstParagraph"/>
      </w:pPr>
      <w:r>
        <w:t xml:space="preserve">Conducting medical researchrequires strict adherence to ethical guidelines. In</w:t>
      </w:r>
      <w:r>
        <w:t xml:space="preserve"> </w:t>
      </w:r>
      <w:r>
        <w:rPr>
          <w:bCs/>
          <w:b/>
        </w:rPr>
        <w:t xml:space="preserve">Israel, Jerusalem,</w:t>
      </w:r>
      <w:r>
        <w:t xml:space="preserve">researchers must comply with stringent regulations setby the Ministry of Healthand institutional review boards(IRBs). Duringthe internship,Ilearnedabout informed consent processes,patient privacy protections(GDPR equivalents),and animal welfare standards. These protocols ensured that all studiesconductedwere notonly scientifically soundbut also morally defensible. Understanding this frameworkwas essential for developing a responsible approachto scientific inquiry.</w:t>
      </w:r>
    </w:p>
    <w:bookmarkEnd w:id="22"/>
    <w:bookmarkStart w:id="23" w:name="challenges-and-solutions"/>
    <w:p>
      <w:pPr>
        <w:pStyle w:val="Heading2"/>
      </w:pPr>
      <w:r>
        <w:t xml:space="preserve">Challenges and Solutions</w:t>
      </w:r>
    </w:p>
    <w:p>
      <w:pPr>
        <w:pStyle w:val="FirstParagraph"/>
      </w:pPr>
      <w:r>
        <w:t xml:space="preserve">One significant challenge encountered was navigatingthe linguistic and cultural nuances inherentin working in</w:t>
      </w:r>
      <w:r>
        <w:t xml:space="preserve"> </w:t>
      </w:r>
      <w:r>
        <w:rPr>
          <w:bCs/>
          <w:b/>
        </w:rPr>
        <w:t xml:space="preserve">Israel, Jerusalem.</w:t>
      </w:r>
      <w:r>
        <w:t xml:space="preserve">Mixed Hebrewand English terminologiesrequired adaptabilityand clear communicationstrategies. Additionally,the fast-paced natureof Israeli research culture demanded efficient time management.I addressedthese challengesby engaging proactivelywith supervisors,seeking clarificationwhenneeded,and immersingmyselfin local academic literature.Furthermore,collaboratingwith peersfrom diverse backgrounds fosteredinnovation and expanded myperspectiveon global health issues.</w:t>
      </w:r>
    </w:p>
    <w:bookmarkEnd w:id="23"/>
    <w:bookmarkStart w:id="24" w:name="key-learnings-and-skill-development"/>
    <w:p>
      <w:pPr>
        <w:pStyle w:val="Heading2"/>
      </w:pPr>
      <w:r>
        <w:t xml:space="preserve">Key Learnings and Skill Development</w:t>
      </w:r>
    </w:p>
    <w:p>
      <w:pPr>
        <w:pStyle w:val="FirstParagraph"/>
      </w:pPr>
      <w:r>
        <w:t xml:space="preserve">This internship significantly contributedto professional growth. Specifically:</w:t>
      </w:r>
    </w:p>
    <w:bookmarkEnd w:id="24"/>
    <w:bookmarkStart w:id="25" w:name="conclusion"/>
    <w:p>
      <w:pPr>
        <w:pStyle w:val="Heading2"/>
      </w:pPr>
      <w:r>
        <w:t xml:space="preserve">Conclusion</w:t>
      </w:r>
    </w:p>
    <w:p>
      <w:pPr>
        <w:pStyle w:val="FirstParagraph"/>
      </w:pPr>
      <w:r>
        <w:t xml:space="preserve">The internship as a</w:t>
      </w:r>
      <w:r>
        <w:t xml:space="preserve"> </w:t>
      </w:r>
      <w:r>
        <w:rPr>
          <w:bCs/>
          <w:b/>
        </w:rPr>
        <w:t xml:space="preserve">Medical Researcher Israel, Jerusalem,</w:t>
      </w:r>
      <w:r>
        <w:t xml:space="preserve">was an transformative experience that successfully merged academic learning with practicalapplication. It provided deepinsights intothe cutting-edge developments in biomedicine while highlighting the unique socio-cultural contextof the region.I am deeply gratefulfor the mentorshipprovidedbythe research teamandthe opportunities to contributemeaningfullyto ongoing projects.This experience has solidified my commitmenttopursuing a careerin biomedical research and equippedme withthe necessary tools and confidence to excelin this field. The dynamic environment of</w:t>
      </w:r>
      <w:r>
        <w:t xml:space="preserve"> </w:t>
      </w:r>
      <w:r>
        <w:rPr>
          <w:bCs/>
          <w:b/>
        </w:rPr>
        <w:t xml:space="preserve">Israel, Jerusalem,</w:t>
      </w:r>
      <w:r>
        <w:t xml:space="preserve">has lefta lasting impressionon my professional identityand future aspirations.</w:t>
      </w:r>
    </w:p>
    <w:bookmarkEnd w:id="25"/>
    <w:bookmarkStart w:id="26" w:name="acknowledgments"/>
    <w:p>
      <w:pPr>
        <w:pStyle w:val="Heading2"/>
      </w:pPr>
      <w:r>
        <w:t xml:space="preserve">Acknowledgments</w:t>
      </w:r>
    </w:p>
    <w:p>
      <w:pPr>
        <w:pStyle w:val="FirstParagraph"/>
      </w:pPr>
      <w:r>
        <w:t xml:space="preserve">Iwould like toexpress my sincere gratitude tothe research supervisors, laboratory staff,and colleagueswho supportedme throughoutthis internship.Their expertise and willingnessto share knowledge were invaluable. Specialthanks are dueto the administrative teamin</w:t>
      </w:r>
    </w:p>
    <w:p>
      <w:pPr>
        <w:pStyle w:val="BodyText"/>
      </w:pPr>
      <w:r>
        <w:t xml:space="preserve">Israel,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Israel, Jerusalem</dc:title>
  <dc:creator/>
  <dc:language>en</dc:language>
  <cp:keywords/>
  <dcterms:created xsi:type="dcterms:W3CDTF">2026-07-29T16:18:54Z</dcterms:created>
  <dcterms:modified xsi:type="dcterms:W3CDTF">2026-07-29T16:18:54Z</dcterms:modified>
</cp:coreProperties>
</file>

<file path=docProps/custom.xml><?xml version="1.0" encoding="utf-8"?>
<Properties xmlns="http://schemas.openxmlformats.org/officeDocument/2006/custom-properties" xmlns:vt="http://schemas.openxmlformats.org/officeDocument/2006/docPropsVTypes"/>
</file>